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4C6" w:rsidRPr="002454C6" w:rsidRDefault="002454C6" w:rsidP="002454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sidRPr="002454C6">
        <w:rPr>
          <w:rFonts w:ascii="Times New Roman" w:eastAsia="Times New Roman" w:hAnsi="Times New Roman" w:cs="Times New Roman"/>
          <w:b/>
          <w:bCs/>
          <w:sz w:val="24"/>
          <w:szCs w:val="24"/>
        </w:rPr>
        <w:t>onference Highlights: “Driving Economic Recovery: Scaling Digital Education Experiences” at KPI</w:t>
      </w:r>
    </w:p>
    <w:p w:rsidR="002454C6" w:rsidRPr="002454C6" w:rsidRDefault="002454C6" w:rsidP="002454C6">
      <w:p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sz w:val="24"/>
          <w:szCs w:val="24"/>
        </w:rPr>
        <w:t xml:space="preserve">On September 19-20, 2024, the </w:t>
      </w:r>
      <w:r w:rsidRPr="002454C6">
        <w:rPr>
          <w:rFonts w:ascii="Times New Roman" w:eastAsia="Times New Roman" w:hAnsi="Times New Roman" w:cs="Times New Roman"/>
          <w:b/>
          <w:bCs/>
          <w:sz w:val="24"/>
          <w:szCs w:val="24"/>
        </w:rPr>
        <w:t>International Scientific and Practical Conference “Driving Economic Recovery: Scaling Digital Education Experiences”</w:t>
      </w:r>
      <w:r w:rsidRPr="002454C6">
        <w:rPr>
          <w:rFonts w:ascii="Times New Roman" w:eastAsia="Times New Roman" w:hAnsi="Times New Roman" w:cs="Times New Roman"/>
          <w:sz w:val="24"/>
          <w:szCs w:val="24"/>
        </w:rPr>
        <w:t xml:space="preserve"> took place at the National Technical University of Ukraine Igor Sikorsky Kyiv Polytechnic Institute (KPI). The event brought together up to 60 participants from various sectors, including representatives from academia, non-governmental organizations, business, and public authorities, both from Ukraine and abroad.</w:t>
      </w:r>
    </w:p>
    <w:p w:rsidR="002454C6" w:rsidRPr="002454C6" w:rsidRDefault="002454C6" w:rsidP="002454C6">
      <w:p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sz w:val="24"/>
          <w:szCs w:val="24"/>
        </w:rPr>
        <w:t>Experts from diverse fields shared their insights on the role of digital education in economic recovery, highlighting the importance of collaboration and innovation in the post-pandemic and post-war world.</w:t>
      </w:r>
    </w:p>
    <w:p w:rsidR="002454C6" w:rsidRPr="002454C6" w:rsidRDefault="002454C6" w:rsidP="002454C6">
      <w:p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sz w:val="24"/>
          <w:szCs w:val="24"/>
        </w:rPr>
        <w:t>The conference featured four parallel sessions, each of which sparked lively discussions among participants. These sessions provided an excellent platform for exchanging ideas and exploring new approaches to digital transformation in higher education and beyond.</w:t>
      </w:r>
    </w:p>
    <w:p w:rsidR="002454C6" w:rsidRPr="002454C6" w:rsidRDefault="002454C6" w:rsidP="002454C6">
      <w:pPr>
        <w:spacing w:before="100" w:beforeAutospacing="1" w:after="100" w:afterAutospacing="1" w:line="240" w:lineRule="auto"/>
        <w:outlineLvl w:val="2"/>
        <w:rPr>
          <w:rFonts w:ascii="Times New Roman" w:eastAsia="Times New Roman" w:hAnsi="Times New Roman" w:cs="Times New Roman"/>
          <w:b/>
          <w:bCs/>
          <w:sz w:val="27"/>
          <w:szCs w:val="27"/>
        </w:rPr>
      </w:pPr>
      <w:r w:rsidRPr="002454C6">
        <w:rPr>
          <w:rFonts w:ascii="Times New Roman" w:eastAsia="Times New Roman" w:hAnsi="Times New Roman" w:cs="Times New Roman"/>
          <w:b/>
          <w:bCs/>
          <w:sz w:val="27"/>
          <w:szCs w:val="27"/>
        </w:rPr>
        <w:t>Session 1: Empowering She-Tech: Advancing Female Digital Literacy in the Labor Market</w:t>
      </w:r>
    </w:p>
    <w:p w:rsidR="002454C6" w:rsidRDefault="002454C6" w:rsidP="002454C6">
      <w:p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Moderator</w:t>
      </w:r>
      <w:r w:rsidRPr="002454C6">
        <w:rPr>
          <w:rFonts w:ascii="Times New Roman" w:eastAsia="Times New Roman" w:hAnsi="Times New Roman" w:cs="Times New Roman"/>
          <w:sz w:val="24"/>
          <w:szCs w:val="24"/>
        </w:rPr>
        <w:t xml:space="preserve">: Dr. </w:t>
      </w:r>
      <w:proofErr w:type="spellStart"/>
      <w:r w:rsidRPr="002454C6">
        <w:rPr>
          <w:rFonts w:ascii="Times New Roman" w:eastAsia="Times New Roman" w:hAnsi="Times New Roman" w:cs="Times New Roman"/>
          <w:sz w:val="24"/>
          <w:szCs w:val="24"/>
        </w:rPr>
        <w:t>Tetiana</w:t>
      </w:r>
      <w:proofErr w:type="spellEnd"/>
      <w:r w:rsidRPr="002454C6">
        <w:rPr>
          <w:rFonts w:ascii="Times New Roman" w:eastAsia="Times New Roman" w:hAnsi="Times New Roman" w:cs="Times New Roman"/>
          <w:sz w:val="24"/>
          <w:szCs w:val="24"/>
        </w:rPr>
        <w:t xml:space="preserve"> </w:t>
      </w:r>
      <w:proofErr w:type="spellStart"/>
      <w:r w:rsidRPr="002454C6">
        <w:rPr>
          <w:rFonts w:ascii="Times New Roman" w:eastAsia="Times New Roman" w:hAnsi="Times New Roman" w:cs="Times New Roman"/>
          <w:sz w:val="24"/>
          <w:szCs w:val="24"/>
        </w:rPr>
        <w:t>Kolomiiets</w:t>
      </w:r>
      <w:proofErr w:type="spellEnd"/>
      <w:r w:rsidRPr="002454C6">
        <w:rPr>
          <w:rFonts w:ascii="Times New Roman" w:eastAsia="Times New Roman" w:hAnsi="Times New Roman" w:cs="Times New Roman"/>
          <w:sz w:val="24"/>
          <w:szCs w:val="24"/>
        </w:rPr>
        <w:t>, Associate Professor, PhD in Sociology, Igor Sikorsky Kyiv Polytechnic Institute</w:t>
      </w:r>
    </w:p>
    <w:p w:rsidR="0085455C" w:rsidRPr="0085455C" w:rsidRDefault="0085455C" w:rsidP="0085455C">
      <w:pPr>
        <w:spacing w:before="100" w:beforeAutospacing="1" w:after="100" w:afterAutospacing="1" w:line="240" w:lineRule="auto"/>
        <w:rPr>
          <w:rFonts w:ascii="Times New Roman" w:eastAsia="Times New Roman" w:hAnsi="Times New Roman" w:cs="Times New Roman"/>
          <w:sz w:val="24"/>
          <w:szCs w:val="24"/>
        </w:rPr>
      </w:pPr>
      <w:r w:rsidRPr="0085455C">
        <w:rPr>
          <w:rFonts w:ascii="Times New Roman" w:eastAsia="Times New Roman" w:hAnsi="Times New Roman" w:cs="Times New Roman"/>
          <w:b/>
          <w:bCs/>
          <w:sz w:val="24"/>
          <w:szCs w:val="24"/>
        </w:rPr>
        <w:t>Key Speakers</w:t>
      </w:r>
      <w:r w:rsidRPr="0085455C">
        <w:rPr>
          <w:rFonts w:ascii="Times New Roman" w:eastAsia="Times New Roman" w:hAnsi="Times New Roman" w:cs="Times New Roman"/>
          <w:sz w:val="24"/>
          <w:szCs w:val="24"/>
        </w:rPr>
        <w:t>:</w:t>
      </w:r>
    </w:p>
    <w:p w:rsidR="0085455C" w:rsidRPr="0085455C" w:rsidRDefault="0085455C" w:rsidP="0085455C">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85455C">
        <w:rPr>
          <w:rFonts w:ascii="Times New Roman" w:eastAsia="Times New Roman" w:hAnsi="Times New Roman" w:cs="Times New Roman"/>
          <w:b/>
          <w:bCs/>
          <w:sz w:val="24"/>
          <w:szCs w:val="24"/>
        </w:rPr>
        <w:t>Tetiana</w:t>
      </w:r>
      <w:proofErr w:type="spellEnd"/>
      <w:r w:rsidRPr="0085455C">
        <w:rPr>
          <w:rFonts w:ascii="Times New Roman" w:eastAsia="Times New Roman" w:hAnsi="Times New Roman" w:cs="Times New Roman"/>
          <w:b/>
          <w:bCs/>
          <w:sz w:val="24"/>
          <w:szCs w:val="24"/>
        </w:rPr>
        <w:t xml:space="preserve"> </w:t>
      </w:r>
      <w:proofErr w:type="spellStart"/>
      <w:r w:rsidRPr="0085455C">
        <w:rPr>
          <w:rFonts w:ascii="Times New Roman" w:eastAsia="Times New Roman" w:hAnsi="Times New Roman" w:cs="Times New Roman"/>
          <w:b/>
          <w:bCs/>
          <w:sz w:val="24"/>
          <w:szCs w:val="24"/>
        </w:rPr>
        <w:t>Avksentiuk</w:t>
      </w:r>
      <w:proofErr w:type="spellEnd"/>
      <w:r w:rsidRPr="0085455C">
        <w:rPr>
          <w:rFonts w:ascii="Times New Roman" w:eastAsia="Times New Roman" w:hAnsi="Times New Roman" w:cs="Times New Roman"/>
          <w:sz w:val="24"/>
          <w:szCs w:val="24"/>
        </w:rPr>
        <w:t xml:space="preserve">, Head of Information Department and Media Relations, </w:t>
      </w:r>
      <w:proofErr w:type="spellStart"/>
      <w:r w:rsidRPr="0085455C">
        <w:rPr>
          <w:rFonts w:ascii="Times New Roman" w:eastAsia="Times New Roman" w:hAnsi="Times New Roman" w:cs="Times New Roman"/>
          <w:sz w:val="24"/>
          <w:szCs w:val="24"/>
        </w:rPr>
        <w:t>Fastiv</w:t>
      </w:r>
      <w:proofErr w:type="spellEnd"/>
      <w:r w:rsidRPr="0085455C">
        <w:rPr>
          <w:rFonts w:ascii="Times New Roman" w:eastAsia="Times New Roman" w:hAnsi="Times New Roman" w:cs="Times New Roman"/>
          <w:sz w:val="24"/>
          <w:szCs w:val="24"/>
        </w:rPr>
        <w:t xml:space="preserve"> City Council</w:t>
      </w:r>
    </w:p>
    <w:p w:rsidR="0085455C" w:rsidRPr="0085455C" w:rsidRDefault="0085455C" w:rsidP="0085455C">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85455C">
        <w:rPr>
          <w:rFonts w:ascii="Times New Roman" w:eastAsia="Times New Roman" w:hAnsi="Times New Roman" w:cs="Times New Roman"/>
          <w:b/>
          <w:bCs/>
          <w:sz w:val="24"/>
          <w:szCs w:val="24"/>
        </w:rPr>
        <w:t>Tetiana</w:t>
      </w:r>
      <w:proofErr w:type="spellEnd"/>
      <w:r w:rsidRPr="0085455C">
        <w:rPr>
          <w:rFonts w:ascii="Times New Roman" w:eastAsia="Times New Roman" w:hAnsi="Times New Roman" w:cs="Times New Roman"/>
          <w:b/>
          <w:bCs/>
          <w:sz w:val="24"/>
          <w:szCs w:val="24"/>
        </w:rPr>
        <w:t xml:space="preserve"> </w:t>
      </w:r>
      <w:proofErr w:type="spellStart"/>
      <w:r w:rsidRPr="0085455C">
        <w:rPr>
          <w:rFonts w:ascii="Times New Roman" w:eastAsia="Times New Roman" w:hAnsi="Times New Roman" w:cs="Times New Roman"/>
          <w:b/>
          <w:bCs/>
          <w:sz w:val="24"/>
          <w:szCs w:val="24"/>
        </w:rPr>
        <w:t>Zhelyaskova</w:t>
      </w:r>
      <w:proofErr w:type="spellEnd"/>
      <w:r w:rsidRPr="0085455C">
        <w:rPr>
          <w:rFonts w:ascii="Times New Roman" w:eastAsia="Times New Roman" w:hAnsi="Times New Roman" w:cs="Times New Roman"/>
          <w:sz w:val="24"/>
          <w:szCs w:val="24"/>
        </w:rPr>
        <w:t>, Vice-Rector for Academic Affairs, Igor Sikorsky Kyiv Polytechnic Institute</w:t>
      </w:r>
    </w:p>
    <w:p w:rsidR="0085455C" w:rsidRPr="0085455C" w:rsidRDefault="0085455C" w:rsidP="0085455C">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85455C">
        <w:rPr>
          <w:rFonts w:ascii="Times New Roman" w:eastAsia="Times New Roman" w:hAnsi="Times New Roman" w:cs="Times New Roman"/>
          <w:b/>
          <w:bCs/>
          <w:sz w:val="24"/>
          <w:szCs w:val="24"/>
        </w:rPr>
        <w:t>Nataliya</w:t>
      </w:r>
      <w:proofErr w:type="spellEnd"/>
      <w:r w:rsidRPr="0085455C">
        <w:rPr>
          <w:rFonts w:ascii="Times New Roman" w:eastAsia="Times New Roman" w:hAnsi="Times New Roman" w:cs="Times New Roman"/>
          <w:b/>
          <w:bCs/>
          <w:sz w:val="24"/>
          <w:szCs w:val="24"/>
        </w:rPr>
        <w:t xml:space="preserve"> </w:t>
      </w:r>
      <w:proofErr w:type="spellStart"/>
      <w:r w:rsidRPr="0085455C">
        <w:rPr>
          <w:rFonts w:ascii="Times New Roman" w:eastAsia="Times New Roman" w:hAnsi="Times New Roman" w:cs="Times New Roman"/>
          <w:b/>
          <w:bCs/>
          <w:sz w:val="24"/>
          <w:szCs w:val="24"/>
        </w:rPr>
        <w:t>Siromakha</w:t>
      </w:r>
      <w:proofErr w:type="spellEnd"/>
      <w:r w:rsidRPr="0085455C">
        <w:rPr>
          <w:rFonts w:ascii="Times New Roman" w:eastAsia="Times New Roman" w:hAnsi="Times New Roman" w:cs="Times New Roman"/>
          <w:sz w:val="24"/>
          <w:szCs w:val="24"/>
        </w:rPr>
        <w:t xml:space="preserve">, Junior Vice President of Engineering, Head of </w:t>
      </w:r>
      <w:proofErr w:type="spellStart"/>
      <w:r w:rsidRPr="0085455C">
        <w:rPr>
          <w:rFonts w:ascii="Times New Roman" w:eastAsia="Times New Roman" w:hAnsi="Times New Roman" w:cs="Times New Roman"/>
          <w:sz w:val="24"/>
          <w:szCs w:val="24"/>
        </w:rPr>
        <w:t>Kharkiv</w:t>
      </w:r>
      <w:proofErr w:type="spellEnd"/>
      <w:r w:rsidRPr="0085455C">
        <w:rPr>
          <w:rFonts w:ascii="Times New Roman" w:eastAsia="Times New Roman" w:hAnsi="Times New Roman" w:cs="Times New Roman"/>
          <w:sz w:val="24"/>
          <w:szCs w:val="24"/>
        </w:rPr>
        <w:t xml:space="preserve"> Office, </w:t>
      </w:r>
      <w:proofErr w:type="spellStart"/>
      <w:r w:rsidRPr="0085455C">
        <w:rPr>
          <w:rFonts w:ascii="Times New Roman" w:eastAsia="Times New Roman" w:hAnsi="Times New Roman" w:cs="Times New Roman"/>
          <w:sz w:val="24"/>
          <w:szCs w:val="24"/>
        </w:rPr>
        <w:t>GlobalLogic</w:t>
      </w:r>
      <w:proofErr w:type="spellEnd"/>
    </w:p>
    <w:p w:rsidR="0085455C" w:rsidRPr="002454C6" w:rsidRDefault="0085455C" w:rsidP="002454C6">
      <w:pPr>
        <w:spacing w:before="100" w:beforeAutospacing="1" w:after="100" w:afterAutospacing="1" w:line="240" w:lineRule="auto"/>
        <w:rPr>
          <w:rFonts w:ascii="Times New Roman" w:eastAsia="Times New Roman" w:hAnsi="Times New Roman" w:cs="Times New Roman"/>
          <w:b/>
          <w:bCs/>
          <w:sz w:val="24"/>
          <w:szCs w:val="24"/>
        </w:rPr>
      </w:pPr>
      <w:r w:rsidRPr="0085455C">
        <w:rPr>
          <w:rFonts w:ascii="Times New Roman" w:eastAsia="Times New Roman" w:hAnsi="Times New Roman" w:cs="Times New Roman"/>
          <w:b/>
          <w:sz w:val="24"/>
          <w:szCs w:val="24"/>
        </w:rPr>
        <w:t>Main Outcomes</w:t>
      </w:r>
      <w:r w:rsidRPr="0085455C">
        <w:rPr>
          <w:rFonts w:ascii="Times New Roman" w:eastAsia="Times New Roman" w:hAnsi="Times New Roman" w:cs="Times New Roman"/>
          <w:b/>
          <w:bCs/>
          <w:sz w:val="24"/>
          <w:szCs w:val="24"/>
        </w:rPr>
        <w:t>:</w:t>
      </w:r>
    </w:p>
    <w:p w:rsidR="002454C6" w:rsidRPr="002454C6" w:rsidRDefault="002454C6" w:rsidP="002454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Digital literacy as a pathway to career opportunities for women</w:t>
      </w:r>
      <w:r w:rsidRPr="002454C6">
        <w:rPr>
          <w:rFonts w:ascii="Times New Roman" w:eastAsia="Times New Roman" w:hAnsi="Times New Roman" w:cs="Times New Roman"/>
          <w:sz w:val="24"/>
          <w:szCs w:val="24"/>
        </w:rPr>
        <w:br/>
        <w:t>Participants emphasized the importance of digital literacy in creating new career opportunities for women, particularly in public administration and IT fields.</w:t>
      </w:r>
    </w:p>
    <w:p w:rsidR="002454C6" w:rsidRPr="002454C6" w:rsidRDefault="002454C6" w:rsidP="002454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Challenges women face in digitalization</w:t>
      </w:r>
      <w:r w:rsidRPr="002454C6">
        <w:rPr>
          <w:rFonts w:ascii="Times New Roman" w:eastAsia="Times New Roman" w:hAnsi="Times New Roman" w:cs="Times New Roman"/>
          <w:sz w:val="24"/>
          <w:szCs w:val="24"/>
        </w:rPr>
        <w:br/>
        <w:t>Barriers include high costs of technology, limited training budgets, societal stereotypes, and restricted internet access. Addressing these challenges is crucial for gender equality in the workforce.</w:t>
      </w:r>
    </w:p>
    <w:p w:rsidR="002454C6" w:rsidRPr="002454C6" w:rsidRDefault="002454C6" w:rsidP="002454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State programs and initiatives are necessary</w:t>
      </w:r>
      <w:r w:rsidRPr="002454C6">
        <w:rPr>
          <w:rFonts w:ascii="Times New Roman" w:eastAsia="Times New Roman" w:hAnsi="Times New Roman" w:cs="Times New Roman"/>
          <w:sz w:val="24"/>
          <w:szCs w:val="24"/>
        </w:rPr>
        <w:br/>
        <w:t>The need for governmental support, retraining programs, and scholarships to empower women in digital fields was highlighted.</w:t>
      </w:r>
    </w:p>
    <w:p w:rsidR="002454C6" w:rsidRPr="002454C6" w:rsidRDefault="002454C6" w:rsidP="002454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Gender dynamics in higher education</w:t>
      </w:r>
      <w:r w:rsidRPr="002454C6">
        <w:rPr>
          <w:rFonts w:ascii="Times New Roman" w:eastAsia="Times New Roman" w:hAnsi="Times New Roman" w:cs="Times New Roman"/>
          <w:sz w:val="24"/>
          <w:szCs w:val="24"/>
        </w:rPr>
        <w:br/>
        <w:t>The growing participation of women in IT-related programs at KPI was discussed, along with the need for educational programs that meet labor market demands.</w:t>
      </w:r>
    </w:p>
    <w:p w:rsidR="002454C6" w:rsidRPr="002454C6" w:rsidRDefault="002454C6" w:rsidP="002454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lastRenderedPageBreak/>
        <w:t>Corporate efforts to support women in engineering</w:t>
      </w:r>
      <w:r w:rsidRPr="002454C6">
        <w:rPr>
          <w:rFonts w:ascii="Times New Roman" w:eastAsia="Times New Roman" w:hAnsi="Times New Roman" w:cs="Times New Roman"/>
          <w:sz w:val="24"/>
          <w:szCs w:val="24"/>
        </w:rPr>
        <w:br/>
        <w:t xml:space="preserve">Companies like </w:t>
      </w:r>
      <w:proofErr w:type="spellStart"/>
      <w:r w:rsidRPr="002454C6">
        <w:rPr>
          <w:rFonts w:ascii="Times New Roman" w:eastAsia="Times New Roman" w:hAnsi="Times New Roman" w:cs="Times New Roman"/>
          <w:sz w:val="24"/>
          <w:szCs w:val="24"/>
        </w:rPr>
        <w:t>GlobalLogic</w:t>
      </w:r>
      <w:proofErr w:type="spellEnd"/>
      <w:r w:rsidRPr="002454C6">
        <w:rPr>
          <w:rFonts w:ascii="Times New Roman" w:eastAsia="Times New Roman" w:hAnsi="Times New Roman" w:cs="Times New Roman"/>
          <w:sz w:val="24"/>
          <w:szCs w:val="24"/>
        </w:rPr>
        <w:t xml:space="preserve"> aim for 30% female leadership by 2030, promoting gender equality through inclusive office environments and mentorship programs.</w:t>
      </w:r>
    </w:p>
    <w:p w:rsidR="002454C6" w:rsidRPr="002454C6" w:rsidRDefault="002454C6" w:rsidP="002454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Balancing work and family responsibilities</w:t>
      </w:r>
      <w:r w:rsidRPr="002454C6">
        <w:rPr>
          <w:rFonts w:ascii="Times New Roman" w:eastAsia="Times New Roman" w:hAnsi="Times New Roman" w:cs="Times New Roman"/>
          <w:sz w:val="24"/>
          <w:szCs w:val="24"/>
        </w:rPr>
        <w:br/>
        <w:t>The session underscored the need for balancing career and family duties to ensure women’s equal participation in the workforce.</w:t>
      </w:r>
    </w:p>
    <w:p w:rsidR="002454C6" w:rsidRPr="002454C6" w:rsidRDefault="002454C6" w:rsidP="002454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Cultural and social shifts required</w:t>
      </w:r>
      <w:r w:rsidRPr="002454C6">
        <w:rPr>
          <w:rFonts w:ascii="Times New Roman" w:eastAsia="Times New Roman" w:hAnsi="Times New Roman" w:cs="Times New Roman"/>
          <w:sz w:val="24"/>
          <w:szCs w:val="24"/>
        </w:rPr>
        <w:br/>
        <w:t>Addressing patriarchal attitudes and biases is necessary for creating a more inclusive and supportive environment for women in tech and other sectors​(</w:t>
      </w:r>
      <w:proofErr w:type="spellStart"/>
      <w:r w:rsidRPr="002454C6">
        <w:rPr>
          <w:rFonts w:ascii="Times New Roman" w:eastAsia="Times New Roman" w:hAnsi="Times New Roman" w:cs="Times New Roman"/>
          <w:sz w:val="24"/>
          <w:szCs w:val="24"/>
        </w:rPr>
        <w:t>Звіт_по_міжнародній_кон</w:t>
      </w:r>
      <w:proofErr w:type="spellEnd"/>
      <w:r w:rsidRPr="002454C6">
        <w:rPr>
          <w:rFonts w:ascii="Times New Roman" w:eastAsia="Times New Roman" w:hAnsi="Times New Roman" w:cs="Times New Roman"/>
          <w:sz w:val="24"/>
          <w:szCs w:val="24"/>
        </w:rPr>
        <w:t>…).</w:t>
      </w:r>
    </w:p>
    <w:p w:rsidR="002454C6" w:rsidRPr="002454C6" w:rsidRDefault="002454C6" w:rsidP="002454C6">
      <w:pPr>
        <w:spacing w:after="0"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sz w:val="24"/>
          <w:szCs w:val="24"/>
        </w:rPr>
        <w:pict>
          <v:rect id="_x0000_i1025" style="width:0;height:1.5pt" o:hralign="center" o:hrstd="t" o:hr="t" fillcolor="#a0a0a0" stroked="f"/>
        </w:pict>
      </w:r>
    </w:p>
    <w:p w:rsidR="002454C6" w:rsidRDefault="002454C6" w:rsidP="002454C6">
      <w:pPr>
        <w:pStyle w:val="3"/>
        <w:rPr>
          <w:rStyle w:val="a3"/>
          <w:b/>
          <w:bCs/>
        </w:rPr>
      </w:pPr>
      <w:r>
        <w:rPr>
          <w:rStyle w:val="a3"/>
          <w:b/>
          <w:bCs/>
        </w:rPr>
        <w:t xml:space="preserve">Session </w:t>
      </w:r>
      <w:r>
        <w:t>2:</w:t>
      </w:r>
      <w:r>
        <w:rPr>
          <w:rStyle w:val="a3"/>
          <w:b/>
          <w:bCs/>
        </w:rPr>
        <w:t xml:space="preserve"> Synergy of University Collaboration for Ukraine's Economic Recovery</w:t>
      </w:r>
    </w:p>
    <w:p w:rsidR="002454C6" w:rsidRDefault="002454C6" w:rsidP="002454C6">
      <w:pPr>
        <w:pStyle w:val="3"/>
        <w:rPr>
          <w:b w:val="0"/>
          <w:bCs w:val="0"/>
          <w:sz w:val="24"/>
          <w:szCs w:val="24"/>
        </w:rPr>
      </w:pPr>
      <w:r w:rsidRPr="002454C6">
        <w:rPr>
          <w:bCs w:val="0"/>
          <w:sz w:val="24"/>
          <w:szCs w:val="24"/>
        </w:rPr>
        <w:t>Moderator</w:t>
      </w:r>
      <w:r w:rsidRPr="002454C6">
        <w:rPr>
          <w:sz w:val="24"/>
          <w:szCs w:val="24"/>
        </w:rPr>
        <w:t>:</w:t>
      </w:r>
      <w:r>
        <w:t xml:space="preserve"> </w:t>
      </w:r>
      <w:r w:rsidRPr="002454C6">
        <w:rPr>
          <w:b w:val="0"/>
          <w:bCs w:val="0"/>
          <w:sz w:val="24"/>
          <w:szCs w:val="24"/>
        </w:rPr>
        <w:t xml:space="preserve">Alina </w:t>
      </w:r>
      <w:proofErr w:type="spellStart"/>
      <w:r w:rsidRPr="002454C6">
        <w:rPr>
          <w:b w:val="0"/>
          <w:bCs w:val="0"/>
          <w:sz w:val="24"/>
          <w:szCs w:val="24"/>
        </w:rPr>
        <w:t>Sevastyuk</w:t>
      </w:r>
      <w:proofErr w:type="spellEnd"/>
      <w:r w:rsidRPr="002454C6">
        <w:rPr>
          <w:b w:val="0"/>
          <w:bCs w:val="0"/>
          <w:sz w:val="24"/>
          <w:szCs w:val="24"/>
        </w:rPr>
        <w:t>, Board Member, Ukrainian Women’s Fund</w:t>
      </w:r>
      <w:r w:rsidRPr="002454C6">
        <w:rPr>
          <w:b w:val="0"/>
          <w:bCs w:val="0"/>
          <w:sz w:val="24"/>
          <w:szCs w:val="24"/>
        </w:rPr>
        <w:t>, l</w:t>
      </w:r>
      <w:r w:rsidRPr="002454C6">
        <w:rPr>
          <w:b w:val="0"/>
          <w:bCs w:val="0"/>
          <w:sz w:val="24"/>
          <w:szCs w:val="24"/>
        </w:rPr>
        <w:t>ecturer at the National University of Kyiv-</w:t>
      </w:r>
      <w:proofErr w:type="spellStart"/>
      <w:r w:rsidRPr="002454C6">
        <w:rPr>
          <w:b w:val="0"/>
          <w:bCs w:val="0"/>
          <w:sz w:val="24"/>
          <w:szCs w:val="24"/>
        </w:rPr>
        <w:t>Mohyla</w:t>
      </w:r>
      <w:proofErr w:type="spellEnd"/>
      <w:r w:rsidRPr="002454C6">
        <w:rPr>
          <w:b w:val="0"/>
          <w:bCs w:val="0"/>
          <w:sz w:val="24"/>
          <w:szCs w:val="24"/>
        </w:rPr>
        <w:t xml:space="preserve"> Academy (</w:t>
      </w:r>
      <w:proofErr w:type="spellStart"/>
      <w:r w:rsidRPr="002454C6">
        <w:rPr>
          <w:b w:val="0"/>
          <w:bCs w:val="0"/>
          <w:sz w:val="24"/>
          <w:szCs w:val="24"/>
        </w:rPr>
        <w:t>NaUKMA</w:t>
      </w:r>
      <w:proofErr w:type="spellEnd"/>
      <w:r w:rsidRPr="002454C6">
        <w:rPr>
          <w:b w:val="0"/>
          <w:bCs w:val="0"/>
          <w:sz w:val="24"/>
          <w:szCs w:val="24"/>
        </w:rPr>
        <w:t>)</w:t>
      </w:r>
    </w:p>
    <w:p w:rsidR="0085455C" w:rsidRDefault="0085455C" w:rsidP="0085455C">
      <w:pPr>
        <w:spacing w:before="100" w:beforeAutospacing="1" w:after="100" w:afterAutospacing="1" w:line="240" w:lineRule="auto"/>
        <w:rPr>
          <w:rFonts w:ascii="Times New Roman" w:eastAsia="Times New Roman" w:hAnsi="Times New Roman" w:cs="Times New Roman"/>
          <w:b/>
          <w:sz w:val="24"/>
          <w:szCs w:val="24"/>
        </w:rPr>
      </w:pPr>
      <w:r w:rsidRPr="0085455C">
        <w:rPr>
          <w:rFonts w:ascii="Times New Roman" w:eastAsia="Times New Roman" w:hAnsi="Times New Roman" w:cs="Times New Roman"/>
          <w:b/>
          <w:bCs/>
          <w:sz w:val="24"/>
          <w:szCs w:val="24"/>
        </w:rPr>
        <w:t>Key Speakers</w:t>
      </w:r>
      <w:r w:rsidRPr="0085455C">
        <w:rPr>
          <w:rFonts w:ascii="Times New Roman" w:eastAsia="Times New Roman" w:hAnsi="Times New Roman" w:cs="Times New Roman"/>
          <w:b/>
          <w:sz w:val="24"/>
          <w:szCs w:val="24"/>
        </w:rPr>
        <w:t>:</w:t>
      </w:r>
    </w:p>
    <w:p w:rsidR="00742D4D" w:rsidRPr="003C657F" w:rsidRDefault="00742D4D" w:rsidP="003C657F">
      <w:pPr>
        <w:numPr>
          <w:ilvl w:val="0"/>
          <w:numId w:val="5"/>
        </w:numPr>
        <w:spacing w:before="100" w:beforeAutospacing="1" w:after="100" w:afterAutospacing="1" w:line="240" w:lineRule="auto"/>
        <w:rPr>
          <w:rFonts w:ascii="Times New Roman" w:eastAsia="Times New Roman" w:hAnsi="Times New Roman" w:cs="Times New Roman"/>
          <w:bCs/>
          <w:sz w:val="24"/>
          <w:szCs w:val="24"/>
        </w:rPr>
      </w:pPr>
      <w:r w:rsidRPr="003C657F">
        <w:rPr>
          <w:rFonts w:ascii="Times New Roman" w:eastAsia="Times New Roman" w:hAnsi="Times New Roman" w:cs="Times New Roman"/>
          <w:b/>
          <w:bCs/>
          <w:sz w:val="24"/>
          <w:szCs w:val="24"/>
        </w:rPr>
        <w:t xml:space="preserve">Mart </w:t>
      </w:r>
      <w:proofErr w:type="spellStart"/>
      <w:r w:rsidRPr="003C657F">
        <w:rPr>
          <w:rFonts w:ascii="Times New Roman" w:eastAsia="Times New Roman" w:hAnsi="Times New Roman" w:cs="Times New Roman"/>
          <w:b/>
          <w:bCs/>
          <w:sz w:val="24"/>
          <w:szCs w:val="24"/>
        </w:rPr>
        <w:t>Reimann</w:t>
      </w:r>
      <w:proofErr w:type="spellEnd"/>
      <w:r w:rsidR="003C657F">
        <w:rPr>
          <w:rFonts w:ascii="Times New Roman" w:eastAsia="Times New Roman" w:hAnsi="Times New Roman" w:cs="Times New Roman"/>
          <w:b/>
          <w:bCs/>
          <w:sz w:val="24"/>
          <w:szCs w:val="24"/>
          <w:lang w:val="uk-UA"/>
        </w:rPr>
        <w:t>,</w:t>
      </w:r>
      <w:r w:rsidRPr="003C657F">
        <w:rPr>
          <w:rFonts w:ascii="Times New Roman" w:eastAsia="Times New Roman" w:hAnsi="Times New Roman" w:cs="Times New Roman"/>
          <w:b/>
          <w:bCs/>
          <w:sz w:val="24"/>
          <w:szCs w:val="24"/>
        </w:rPr>
        <w:t xml:space="preserve"> </w:t>
      </w:r>
      <w:r w:rsidRPr="003C657F">
        <w:rPr>
          <w:rFonts w:ascii="Times New Roman" w:eastAsia="Times New Roman" w:hAnsi="Times New Roman" w:cs="Times New Roman"/>
          <w:bCs/>
          <w:sz w:val="24"/>
          <w:szCs w:val="24"/>
        </w:rPr>
        <w:t>Tallinn University, School of Humanities, Centre for Landscape and Culture Researcher </w:t>
      </w:r>
    </w:p>
    <w:p w:rsidR="00201F20" w:rsidRPr="00201F20" w:rsidRDefault="003C657F" w:rsidP="007A6CD4">
      <w:pPr>
        <w:numPr>
          <w:ilvl w:val="0"/>
          <w:numId w:val="5"/>
        </w:numPr>
        <w:spacing w:before="100" w:beforeAutospacing="1" w:after="100" w:afterAutospacing="1" w:line="240" w:lineRule="auto"/>
        <w:rPr>
          <w:rFonts w:ascii="Times New Roman" w:eastAsia="Times New Roman" w:hAnsi="Times New Roman" w:cs="Times New Roman"/>
          <w:bCs/>
          <w:sz w:val="24"/>
          <w:szCs w:val="24"/>
        </w:rPr>
      </w:pPr>
      <w:r w:rsidRPr="00201F20">
        <w:rPr>
          <w:rFonts w:ascii="Times New Roman" w:eastAsia="Times New Roman" w:hAnsi="Times New Roman" w:cs="Times New Roman"/>
          <w:b/>
          <w:bCs/>
          <w:sz w:val="24"/>
          <w:szCs w:val="24"/>
        </w:rPr>
        <w:t xml:space="preserve">Alina </w:t>
      </w:r>
      <w:proofErr w:type="spellStart"/>
      <w:r w:rsidRPr="00201F20">
        <w:rPr>
          <w:rFonts w:ascii="Times New Roman" w:eastAsia="Times New Roman" w:hAnsi="Times New Roman" w:cs="Times New Roman"/>
          <w:b/>
          <w:bCs/>
          <w:sz w:val="24"/>
          <w:szCs w:val="24"/>
        </w:rPr>
        <w:t>Sevastyuk</w:t>
      </w:r>
      <w:proofErr w:type="spellEnd"/>
      <w:r w:rsidRPr="00201F20">
        <w:rPr>
          <w:rFonts w:ascii="Times New Roman" w:eastAsia="Times New Roman" w:hAnsi="Times New Roman" w:cs="Times New Roman"/>
          <w:b/>
          <w:bCs/>
          <w:sz w:val="24"/>
          <w:szCs w:val="24"/>
        </w:rPr>
        <w:t xml:space="preserve">, </w:t>
      </w:r>
      <w:r w:rsidRPr="00201F20">
        <w:rPr>
          <w:rFonts w:ascii="Times New Roman" w:eastAsia="Times New Roman" w:hAnsi="Times New Roman" w:cs="Times New Roman"/>
          <w:bCs/>
          <w:sz w:val="24"/>
          <w:szCs w:val="24"/>
        </w:rPr>
        <w:t>Board Member, Ukrainian Women’s Fund, lecturer at the National University of Kyiv-</w:t>
      </w:r>
      <w:proofErr w:type="spellStart"/>
      <w:r w:rsidRPr="00201F20">
        <w:rPr>
          <w:rFonts w:ascii="Times New Roman" w:eastAsia="Times New Roman" w:hAnsi="Times New Roman" w:cs="Times New Roman"/>
          <w:bCs/>
          <w:sz w:val="24"/>
          <w:szCs w:val="24"/>
        </w:rPr>
        <w:t>Mohyla</w:t>
      </w:r>
      <w:proofErr w:type="spellEnd"/>
      <w:r w:rsidRPr="00201F20">
        <w:rPr>
          <w:rFonts w:ascii="Times New Roman" w:eastAsia="Times New Roman" w:hAnsi="Times New Roman" w:cs="Times New Roman"/>
          <w:bCs/>
          <w:sz w:val="24"/>
          <w:szCs w:val="24"/>
        </w:rPr>
        <w:t xml:space="preserve"> Academy (</w:t>
      </w:r>
      <w:proofErr w:type="spellStart"/>
      <w:r w:rsidRPr="00201F20">
        <w:rPr>
          <w:rFonts w:ascii="Times New Roman" w:eastAsia="Times New Roman" w:hAnsi="Times New Roman" w:cs="Times New Roman"/>
          <w:bCs/>
          <w:sz w:val="24"/>
          <w:szCs w:val="24"/>
        </w:rPr>
        <w:t>NaUKMA</w:t>
      </w:r>
      <w:proofErr w:type="spellEnd"/>
      <w:r w:rsidRPr="00201F20">
        <w:rPr>
          <w:rFonts w:ascii="Times New Roman" w:eastAsia="Times New Roman" w:hAnsi="Times New Roman" w:cs="Times New Roman"/>
          <w:bCs/>
          <w:sz w:val="24"/>
          <w:szCs w:val="24"/>
        </w:rPr>
        <w:t>)</w:t>
      </w:r>
      <w:proofErr w:type="spellStart"/>
    </w:p>
    <w:p w:rsidR="00201F20" w:rsidRDefault="00201F20" w:rsidP="007A6CD4">
      <w:pPr>
        <w:numPr>
          <w:ilvl w:val="0"/>
          <w:numId w:val="5"/>
        </w:numPr>
        <w:spacing w:before="100" w:beforeAutospacing="1" w:after="100" w:afterAutospacing="1" w:line="240" w:lineRule="auto"/>
        <w:rPr>
          <w:rFonts w:ascii="Times New Roman" w:eastAsia="Times New Roman" w:hAnsi="Times New Roman" w:cs="Times New Roman"/>
          <w:bCs/>
          <w:sz w:val="24"/>
          <w:szCs w:val="24"/>
        </w:rPr>
      </w:pPr>
      <w:r w:rsidRPr="00201F20">
        <w:rPr>
          <w:rFonts w:ascii="Times New Roman" w:eastAsia="Times New Roman" w:hAnsi="Times New Roman" w:cs="Times New Roman"/>
          <w:b/>
          <w:bCs/>
          <w:sz w:val="24"/>
          <w:szCs w:val="24"/>
        </w:rPr>
        <w:t>Maryna</w:t>
      </w:r>
      <w:proofErr w:type="spellEnd"/>
      <w:r w:rsidRPr="00201F20">
        <w:rPr>
          <w:rFonts w:ascii="Times New Roman" w:eastAsia="Times New Roman" w:hAnsi="Times New Roman" w:cs="Times New Roman"/>
          <w:b/>
          <w:bCs/>
          <w:sz w:val="24"/>
          <w:szCs w:val="24"/>
        </w:rPr>
        <w:t xml:space="preserve"> </w:t>
      </w:r>
      <w:proofErr w:type="spellStart"/>
      <w:r w:rsidRPr="00201F20">
        <w:rPr>
          <w:rFonts w:ascii="Times New Roman" w:eastAsia="Times New Roman" w:hAnsi="Times New Roman" w:cs="Times New Roman"/>
          <w:b/>
          <w:bCs/>
          <w:sz w:val="24"/>
          <w:szCs w:val="24"/>
        </w:rPr>
        <w:t>Sheptytska</w:t>
      </w:r>
      <w:proofErr w:type="spellEnd"/>
      <w:r w:rsidRPr="00201F20">
        <w:rPr>
          <w:rFonts w:ascii="Times New Roman" w:eastAsia="Times New Roman" w:hAnsi="Times New Roman" w:cs="Times New Roman"/>
          <w:b/>
          <w:bCs/>
          <w:sz w:val="24"/>
          <w:szCs w:val="24"/>
          <w:lang w:val="uk-UA"/>
        </w:rPr>
        <w:t>,</w:t>
      </w:r>
      <w:r w:rsidRPr="00201F20">
        <w:rPr>
          <w:rFonts w:ascii="Times New Roman" w:eastAsia="Times New Roman" w:hAnsi="Times New Roman" w:cs="Times New Roman"/>
          <w:b/>
          <w:bCs/>
          <w:sz w:val="24"/>
          <w:szCs w:val="24"/>
        </w:rPr>
        <w:t> </w:t>
      </w:r>
      <w:r w:rsidRPr="00201F20">
        <w:rPr>
          <w:rFonts w:ascii="Times New Roman" w:eastAsia="Times New Roman" w:hAnsi="Times New Roman" w:cs="Times New Roman"/>
          <w:b/>
          <w:bCs/>
          <w:sz w:val="24"/>
          <w:szCs w:val="24"/>
        </w:rPr>
        <w:tab/>
      </w:r>
      <w:proofErr w:type="spellStart"/>
      <w:r w:rsidRPr="00201F20">
        <w:rPr>
          <w:rFonts w:ascii="Times New Roman" w:eastAsia="Times New Roman" w:hAnsi="Times New Roman" w:cs="Times New Roman"/>
          <w:bCs/>
          <w:sz w:val="24"/>
          <w:szCs w:val="24"/>
        </w:rPr>
        <w:t>Lead</w:t>
      </w:r>
      <w:proofErr w:type="spellEnd"/>
      <w:r w:rsidRPr="00201F20">
        <w:rPr>
          <w:rFonts w:ascii="Times New Roman" w:eastAsia="Times New Roman" w:hAnsi="Times New Roman" w:cs="Times New Roman"/>
          <w:bCs/>
          <w:sz w:val="24"/>
          <w:szCs w:val="24"/>
        </w:rPr>
        <w:t xml:space="preserve"> </w:t>
      </w:r>
      <w:proofErr w:type="spellStart"/>
      <w:r w:rsidRPr="00201F20">
        <w:rPr>
          <w:rFonts w:ascii="Times New Roman" w:eastAsia="Times New Roman" w:hAnsi="Times New Roman" w:cs="Times New Roman"/>
          <w:bCs/>
          <w:sz w:val="24"/>
          <w:szCs w:val="24"/>
        </w:rPr>
        <w:t>Specialist</w:t>
      </w:r>
      <w:proofErr w:type="spellEnd"/>
      <w:r w:rsidRPr="00201F20">
        <w:rPr>
          <w:rFonts w:ascii="Times New Roman" w:eastAsia="Times New Roman" w:hAnsi="Times New Roman" w:cs="Times New Roman"/>
          <w:bCs/>
          <w:sz w:val="24"/>
          <w:szCs w:val="24"/>
        </w:rPr>
        <w:t xml:space="preserve"> </w:t>
      </w:r>
      <w:proofErr w:type="spellStart"/>
      <w:r w:rsidRPr="00201F20">
        <w:rPr>
          <w:rFonts w:ascii="Times New Roman" w:eastAsia="Times New Roman" w:hAnsi="Times New Roman" w:cs="Times New Roman"/>
          <w:bCs/>
          <w:sz w:val="24"/>
          <w:szCs w:val="24"/>
        </w:rPr>
        <w:t>in</w:t>
      </w:r>
      <w:proofErr w:type="spellEnd"/>
      <w:r w:rsidRPr="00201F20">
        <w:rPr>
          <w:rFonts w:ascii="Times New Roman" w:eastAsia="Times New Roman" w:hAnsi="Times New Roman" w:cs="Times New Roman"/>
          <w:bCs/>
          <w:sz w:val="24"/>
          <w:szCs w:val="24"/>
        </w:rPr>
        <w:t xml:space="preserve"> </w:t>
      </w:r>
      <w:proofErr w:type="spellStart"/>
      <w:r w:rsidRPr="00201F20">
        <w:rPr>
          <w:rFonts w:ascii="Times New Roman" w:eastAsia="Times New Roman" w:hAnsi="Times New Roman" w:cs="Times New Roman"/>
          <w:bCs/>
          <w:sz w:val="24"/>
          <w:szCs w:val="24"/>
        </w:rPr>
        <w:t>Youth</w:t>
      </w:r>
      <w:proofErr w:type="spellEnd"/>
      <w:r w:rsidRPr="00201F20">
        <w:rPr>
          <w:rFonts w:ascii="Times New Roman" w:eastAsia="Times New Roman" w:hAnsi="Times New Roman" w:cs="Times New Roman"/>
          <w:bCs/>
          <w:sz w:val="24"/>
          <w:szCs w:val="24"/>
        </w:rPr>
        <w:t xml:space="preserve"> </w:t>
      </w:r>
      <w:proofErr w:type="spellStart"/>
      <w:r w:rsidRPr="00201F20">
        <w:rPr>
          <w:rFonts w:ascii="Times New Roman" w:eastAsia="Times New Roman" w:hAnsi="Times New Roman" w:cs="Times New Roman"/>
          <w:bCs/>
          <w:sz w:val="24"/>
          <w:szCs w:val="24"/>
        </w:rPr>
        <w:t>Engagement</w:t>
      </w:r>
      <w:proofErr w:type="spellEnd"/>
      <w:r w:rsidRPr="00201F20">
        <w:rPr>
          <w:rFonts w:ascii="Times New Roman" w:eastAsia="Times New Roman" w:hAnsi="Times New Roman" w:cs="Times New Roman"/>
          <w:bCs/>
          <w:sz w:val="24"/>
          <w:szCs w:val="24"/>
        </w:rPr>
        <w:t xml:space="preserve"> </w:t>
      </w:r>
      <w:proofErr w:type="spellStart"/>
      <w:r w:rsidRPr="00201F20">
        <w:rPr>
          <w:rFonts w:ascii="Times New Roman" w:eastAsia="Times New Roman" w:hAnsi="Times New Roman" w:cs="Times New Roman"/>
          <w:bCs/>
          <w:sz w:val="24"/>
          <w:szCs w:val="24"/>
        </w:rPr>
        <w:t>and</w:t>
      </w:r>
      <w:proofErr w:type="spellEnd"/>
      <w:r w:rsidRPr="00201F20">
        <w:rPr>
          <w:rFonts w:ascii="Times New Roman" w:eastAsia="Times New Roman" w:hAnsi="Times New Roman" w:cs="Times New Roman"/>
          <w:bCs/>
          <w:sz w:val="24"/>
          <w:szCs w:val="24"/>
        </w:rPr>
        <w:t xml:space="preserve"> </w:t>
      </w:r>
      <w:proofErr w:type="spellStart"/>
      <w:r w:rsidRPr="00201F20">
        <w:rPr>
          <w:rFonts w:ascii="Times New Roman" w:eastAsia="Times New Roman" w:hAnsi="Times New Roman" w:cs="Times New Roman"/>
          <w:bCs/>
          <w:sz w:val="24"/>
          <w:szCs w:val="24"/>
        </w:rPr>
        <w:t>Development</w:t>
      </w:r>
      <w:proofErr w:type="spellEnd"/>
      <w:r w:rsidRPr="00201F20">
        <w:rPr>
          <w:rFonts w:ascii="Times New Roman" w:eastAsia="Times New Roman" w:hAnsi="Times New Roman" w:cs="Times New Roman"/>
          <w:bCs/>
          <w:sz w:val="24"/>
          <w:szCs w:val="24"/>
        </w:rPr>
        <w:t>, PJSC “MHP” </w:t>
      </w:r>
    </w:p>
    <w:p w:rsidR="00201F20" w:rsidRPr="00201F20" w:rsidRDefault="00201F20" w:rsidP="00201F20">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Prof. </w:t>
      </w:r>
      <w:proofErr w:type="spellStart"/>
      <w:r>
        <w:rPr>
          <w:rFonts w:ascii="Times New Roman" w:eastAsia="Times New Roman" w:hAnsi="Times New Roman" w:cs="Times New Roman"/>
          <w:b/>
          <w:bCs/>
          <w:sz w:val="24"/>
          <w:szCs w:val="24"/>
        </w:rPr>
        <w:t>Voytko</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Serhiy</w:t>
      </w:r>
      <w:proofErr w:type="spellEnd"/>
      <w:r>
        <w:rPr>
          <w:rFonts w:ascii="Times New Roman" w:eastAsia="Times New Roman" w:hAnsi="Times New Roman" w:cs="Times New Roman"/>
          <w:b/>
          <w:bCs/>
          <w:sz w:val="24"/>
          <w:szCs w:val="24"/>
        </w:rPr>
        <w:t xml:space="preserve">, </w:t>
      </w:r>
      <w:r w:rsidRPr="0085455C">
        <w:rPr>
          <w:rFonts w:ascii="Times New Roman" w:eastAsia="Times New Roman" w:hAnsi="Times New Roman" w:cs="Times New Roman"/>
          <w:sz w:val="24"/>
          <w:szCs w:val="24"/>
        </w:rPr>
        <w:t>Igor Sikorsky Kyiv Polytechnic Institute</w:t>
      </w:r>
    </w:p>
    <w:p w:rsidR="00201F20" w:rsidRPr="0085455C" w:rsidRDefault="00201F20" w:rsidP="00201F20">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Prof. </w:t>
      </w:r>
      <w:proofErr w:type="spellStart"/>
      <w:r>
        <w:rPr>
          <w:rFonts w:ascii="Times New Roman" w:eastAsia="Times New Roman" w:hAnsi="Times New Roman" w:cs="Times New Roman"/>
          <w:b/>
          <w:bCs/>
          <w:sz w:val="24"/>
          <w:szCs w:val="24"/>
        </w:rPr>
        <w:t>Tkachova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Nataliya</w:t>
      </w:r>
      <w:proofErr w:type="spellEnd"/>
      <w:r>
        <w:rPr>
          <w:rFonts w:ascii="Times New Roman" w:eastAsia="Times New Roman" w:hAnsi="Times New Roman" w:cs="Times New Roman"/>
          <w:b/>
          <w:bCs/>
          <w:sz w:val="24"/>
          <w:szCs w:val="24"/>
        </w:rPr>
        <w:t>,</w:t>
      </w:r>
      <w:bookmarkStart w:id="0" w:name="_GoBack"/>
      <w:bookmarkEnd w:id="0"/>
      <w:r w:rsidRPr="00201F20">
        <w:rPr>
          <w:rFonts w:ascii="Times New Roman" w:eastAsia="Times New Roman" w:hAnsi="Times New Roman" w:cs="Times New Roman"/>
          <w:sz w:val="24"/>
          <w:szCs w:val="24"/>
        </w:rPr>
        <w:t xml:space="preserve"> </w:t>
      </w:r>
      <w:r w:rsidRPr="0085455C">
        <w:rPr>
          <w:rFonts w:ascii="Times New Roman" w:eastAsia="Times New Roman" w:hAnsi="Times New Roman" w:cs="Times New Roman"/>
          <w:sz w:val="24"/>
          <w:szCs w:val="24"/>
        </w:rPr>
        <w:t>Igor Sikorsky Kyiv Polytechnic Institute</w:t>
      </w:r>
    </w:p>
    <w:p w:rsidR="0085455C" w:rsidRPr="002454C6" w:rsidRDefault="0085455C" w:rsidP="0085455C">
      <w:pPr>
        <w:spacing w:before="100" w:beforeAutospacing="1" w:after="100" w:afterAutospacing="1" w:line="240" w:lineRule="auto"/>
        <w:rPr>
          <w:rFonts w:ascii="Times New Roman" w:eastAsia="Times New Roman" w:hAnsi="Times New Roman" w:cs="Times New Roman"/>
          <w:b/>
          <w:bCs/>
          <w:sz w:val="24"/>
          <w:szCs w:val="24"/>
        </w:rPr>
      </w:pPr>
      <w:r w:rsidRPr="0085455C">
        <w:rPr>
          <w:rFonts w:ascii="Times New Roman" w:eastAsia="Times New Roman" w:hAnsi="Times New Roman" w:cs="Times New Roman"/>
          <w:b/>
          <w:sz w:val="24"/>
          <w:szCs w:val="24"/>
        </w:rPr>
        <w:t>Main Outcomes</w:t>
      </w:r>
      <w:r w:rsidRPr="0085455C">
        <w:rPr>
          <w:rFonts w:ascii="Times New Roman" w:eastAsia="Times New Roman" w:hAnsi="Times New Roman" w:cs="Times New Roman"/>
          <w:b/>
          <w:bCs/>
          <w:sz w:val="24"/>
          <w:szCs w:val="24"/>
        </w:rPr>
        <w:t>:</w:t>
      </w:r>
    </w:p>
    <w:p w:rsidR="002454C6" w:rsidRDefault="002454C6" w:rsidP="002454C6">
      <w:pPr>
        <w:pStyle w:val="a4"/>
        <w:numPr>
          <w:ilvl w:val="0"/>
          <w:numId w:val="4"/>
        </w:numPr>
      </w:pPr>
      <w:r>
        <w:rPr>
          <w:rStyle w:val="a3"/>
        </w:rPr>
        <w:t>Universities must adopt flexible and less bureaucratic learning models</w:t>
      </w:r>
      <w:r>
        <w:br/>
        <w:t>It was recommended that Ukrainian universities reduce bureaucratic hurdles and develop more flexible approaches to learning and collaboration, making it easier to adapt to the needs of the economy.</w:t>
      </w:r>
    </w:p>
    <w:p w:rsidR="002454C6" w:rsidRDefault="002454C6" w:rsidP="002454C6">
      <w:pPr>
        <w:pStyle w:val="a4"/>
        <w:numPr>
          <w:ilvl w:val="0"/>
          <w:numId w:val="4"/>
        </w:numPr>
      </w:pPr>
      <w:r>
        <w:rPr>
          <w:rStyle w:val="a3"/>
        </w:rPr>
        <w:t>Universities should work closely with businesses to create interdisciplinary curricula</w:t>
      </w:r>
      <w:r>
        <w:br/>
        <w:t>Universities are encouraged to partner with businesses to design new interdisciplinary study programs that integrate project-based learning, fostering practical skills and industry engagement.</w:t>
      </w:r>
    </w:p>
    <w:p w:rsidR="002454C6" w:rsidRDefault="002454C6" w:rsidP="002454C6">
      <w:pPr>
        <w:pStyle w:val="a4"/>
        <w:numPr>
          <w:ilvl w:val="0"/>
          <w:numId w:val="4"/>
        </w:numPr>
      </w:pPr>
      <w:r>
        <w:rPr>
          <w:rStyle w:val="a3"/>
        </w:rPr>
        <w:t>Launch faculty training programs focused on community service and adaptability</w:t>
      </w:r>
      <w:r>
        <w:br/>
        <w:t>Faculty members should undergo training to better serve the community and adopt more flexible teaching approaches that align with modern educational standards.</w:t>
      </w:r>
    </w:p>
    <w:p w:rsidR="002454C6" w:rsidRDefault="002454C6" w:rsidP="002454C6">
      <w:pPr>
        <w:pStyle w:val="a4"/>
        <w:numPr>
          <w:ilvl w:val="0"/>
          <w:numId w:val="4"/>
        </w:numPr>
      </w:pPr>
      <w:r>
        <w:rPr>
          <w:rStyle w:val="a3"/>
        </w:rPr>
        <w:t>Create upskilling and reskilling programs with local and international experts</w:t>
      </w:r>
      <w:r>
        <w:br/>
        <w:t>Universities are advised to develop industry-specific programs aimed at upskilling and reskilling, involving both Ukrainian and international experts to ensure a broader perspective and higher standards.</w:t>
      </w:r>
    </w:p>
    <w:p w:rsidR="002454C6" w:rsidRDefault="002454C6" w:rsidP="002454C6">
      <w:pPr>
        <w:pStyle w:val="a4"/>
        <w:numPr>
          <w:ilvl w:val="0"/>
          <w:numId w:val="4"/>
        </w:numPr>
      </w:pPr>
      <w:r>
        <w:rPr>
          <w:rStyle w:val="a3"/>
        </w:rPr>
        <w:t>Focus on critical thinking and problem-solving skills in educational programs</w:t>
      </w:r>
      <w:r>
        <w:br/>
        <w:t xml:space="preserve">The development of cognitive skills like critical thinking, creativity, and problem-solving </w:t>
      </w:r>
      <w:r>
        <w:lastRenderedPageBreak/>
        <w:t>should become a core priority in university curricula, preparing students to tackle complex challenges in the modern workforce.</w:t>
      </w:r>
    </w:p>
    <w:p w:rsidR="002454C6" w:rsidRDefault="002454C6" w:rsidP="002454C6">
      <w:pPr>
        <w:pStyle w:val="a4"/>
        <w:numPr>
          <w:ilvl w:val="0"/>
          <w:numId w:val="4"/>
        </w:numPr>
      </w:pPr>
      <w:r>
        <w:rPr>
          <w:rStyle w:val="a3"/>
        </w:rPr>
        <w:t>Enhance leadership, communication, and emotional intelligence skills</w:t>
      </w:r>
      <w:r>
        <w:br/>
        <w:t>Programs should place greater emphasis on building students' interpersonal skills, including leadership, persuasion, and emotional intelligence, which are essential for personal and professional success.</w:t>
      </w:r>
    </w:p>
    <w:p w:rsidR="002454C6" w:rsidRDefault="002454C6" w:rsidP="002454C6">
      <w:pPr>
        <w:pStyle w:val="a4"/>
        <w:numPr>
          <w:ilvl w:val="0"/>
          <w:numId w:val="4"/>
        </w:numPr>
      </w:pPr>
      <w:r>
        <w:rPr>
          <w:rStyle w:val="a3"/>
        </w:rPr>
        <w:t>Develop and implement AI-based learning platforms and gamification</w:t>
      </w:r>
      <w:r>
        <w:br/>
        <w:t>Universities should focus on integrating artificial intelligence and gamification into educational platforms, fostering interactive learning environments that improve student engagement and learning outcomes.</w:t>
      </w:r>
    </w:p>
    <w:p w:rsidR="002454C6" w:rsidRDefault="002454C6" w:rsidP="002454C6">
      <w:pPr>
        <w:spacing w:before="100" w:beforeAutospacing="1" w:after="100" w:afterAutospacing="1" w:line="240" w:lineRule="auto"/>
        <w:outlineLvl w:val="2"/>
        <w:rPr>
          <w:rFonts w:ascii="Times New Roman" w:eastAsia="Times New Roman" w:hAnsi="Times New Roman" w:cs="Times New Roman"/>
          <w:b/>
          <w:bCs/>
          <w:sz w:val="27"/>
          <w:szCs w:val="27"/>
        </w:rPr>
      </w:pPr>
    </w:p>
    <w:p w:rsidR="002454C6" w:rsidRPr="002454C6" w:rsidRDefault="002454C6" w:rsidP="002454C6">
      <w:pPr>
        <w:spacing w:before="100" w:beforeAutospacing="1" w:after="100" w:afterAutospacing="1" w:line="240" w:lineRule="auto"/>
        <w:outlineLvl w:val="2"/>
        <w:rPr>
          <w:rFonts w:ascii="Times New Roman" w:eastAsia="Times New Roman" w:hAnsi="Times New Roman" w:cs="Times New Roman"/>
          <w:b/>
          <w:bCs/>
          <w:sz w:val="27"/>
          <w:szCs w:val="27"/>
        </w:rPr>
      </w:pPr>
      <w:r w:rsidRPr="002454C6">
        <w:rPr>
          <w:rFonts w:ascii="Times New Roman" w:eastAsia="Times New Roman" w:hAnsi="Times New Roman" w:cs="Times New Roman"/>
          <w:b/>
          <w:bCs/>
          <w:sz w:val="27"/>
          <w:szCs w:val="27"/>
        </w:rPr>
        <w:t>Session 3: Enhancing Pedagogical Tools for Teaching IT Disciplines</w:t>
      </w:r>
    </w:p>
    <w:p w:rsidR="002454C6" w:rsidRDefault="002454C6" w:rsidP="002454C6">
      <w:p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Moderator</w:t>
      </w:r>
      <w:r w:rsidRPr="002454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Prof</w:t>
      </w:r>
      <w:r w:rsidRPr="002454C6">
        <w:rPr>
          <w:rFonts w:ascii="Times New Roman" w:eastAsia="Times New Roman" w:hAnsi="Times New Roman" w:cs="Times New Roman"/>
          <w:sz w:val="24"/>
          <w:szCs w:val="24"/>
        </w:rPr>
        <w:t xml:space="preserve">. </w:t>
      </w:r>
      <w:proofErr w:type="spellStart"/>
      <w:r w:rsidRPr="002454C6">
        <w:rPr>
          <w:rFonts w:ascii="Times New Roman" w:eastAsia="Times New Roman" w:hAnsi="Times New Roman" w:cs="Times New Roman"/>
          <w:sz w:val="24"/>
          <w:szCs w:val="24"/>
        </w:rPr>
        <w:t>Olena</w:t>
      </w:r>
      <w:proofErr w:type="spellEnd"/>
      <w:r w:rsidRPr="002454C6">
        <w:rPr>
          <w:rFonts w:ascii="Times New Roman" w:eastAsia="Times New Roman" w:hAnsi="Times New Roman" w:cs="Times New Roman"/>
          <w:sz w:val="24"/>
          <w:szCs w:val="24"/>
        </w:rPr>
        <w:t xml:space="preserve"> </w:t>
      </w:r>
      <w:proofErr w:type="spellStart"/>
      <w:r w:rsidRPr="002454C6">
        <w:rPr>
          <w:rFonts w:ascii="Times New Roman" w:eastAsia="Times New Roman" w:hAnsi="Times New Roman" w:cs="Times New Roman"/>
          <w:sz w:val="24"/>
          <w:szCs w:val="24"/>
        </w:rPr>
        <w:t>Vynoslavska</w:t>
      </w:r>
      <w:proofErr w:type="spellEnd"/>
      <w:r w:rsidRPr="002454C6">
        <w:rPr>
          <w:rFonts w:ascii="Times New Roman" w:eastAsia="Times New Roman" w:hAnsi="Times New Roman" w:cs="Times New Roman"/>
          <w:sz w:val="24"/>
          <w:szCs w:val="24"/>
        </w:rPr>
        <w:t>, Professor, Department of Psychology and Pedagogy, Igor Sikorsky Kyiv Polytechnic Institute</w:t>
      </w:r>
    </w:p>
    <w:p w:rsidR="0085455C" w:rsidRPr="0085455C" w:rsidRDefault="0085455C" w:rsidP="0085455C">
      <w:pPr>
        <w:spacing w:before="100" w:beforeAutospacing="1" w:after="100" w:afterAutospacing="1" w:line="240" w:lineRule="auto"/>
        <w:rPr>
          <w:rFonts w:ascii="Times New Roman" w:eastAsia="Times New Roman" w:hAnsi="Times New Roman" w:cs="Times New Roman"/>
          <w:sz w:val="24"/>
          <w:szCs w:val="24"/>
        </w:rPr>
      </w:pPr>
      <w:r w:rsidRPr="0085455C">
        <w:rPr>
          <w:rFonts w:ascii="Times New Roman" w:eastAsia="Times New Roman" w:hAnsi="Times New Roman" w:cs="Times New Roman"/>
          <w:b/>
          <w:bCs/>
          <w:sz w:val="24"/>
          <w:szCs w:val="24"/>
        </w:rPr>
        <w:t>Key Speakers</w:t>
      </w:r>
      <w:r w:rsidRPr="0085455C">
        <w:rPr>
          <w:rFonts w:ascii="Times New Roman" w:eastAsia="Times New Roman" w:hAnsi="Times New Roman" w:cs="Times New Roman"/>
          <w:sz w:val="24"/>
          <w:szCs w:val="24"/>
        </w:rPr>
        <w:t>:</w:t>
      </w:r>
    </w:p>
    <w:p w:rsidR="0085455C" w:rsidRPr="0085455C" w:rsidRDefault="0085455C" w:rsidP="0085455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455C">
        <w:rPr>
          <w:rFonts w:ascii="Times New Roman" w:eastAsia="Times New Roman" w:hAnsi="Times New Roman" w:cs="Times New Roman"/>
          <w:b/>
          <w:bCs/>
          <w:sz w:val="24"/>
          <w:szCs w:val="24"/>
        </w:rPr>
        <w:t xml:space="preserve">Oksana </w:t>
      </w:r>
      <w:proofErr w:type="spellStart"/>
      <w:r w:rsidRPr="0085455C">
        <w:rPr>
          <w:rFonts w:ascii="Times New Roman" w:eastAsia="Times New Roman" w:hAnsi="Times New Roman" w:cs="Times New Roman"/>
          <w:b/>
          <w:bCs/>
          <w:sz w:val="24"/>
          <w:szCs w:val="24"/>
        </w:rPr>
        <w:t>Yurchyshyn</w:t>
      </w:r>
      <w:proofErr w:type="spellEnd"/>
      <w:r w:rsidRPr="0085455C">
        <w:rPr>
          <w:rFonts w:ascii="Times New Roman" w:eastAsia="Times New Roman" w:hAnsi="Times New Roman" w:cs="Times New Roman"/>
          <w:sz w:val="24"/>
          <w:szCs w:val="24"/>
        </w:rPr>
        <w:t>, Director of Innovation and Technology Transfer Department, KPI</w:t>
      </w:r>
    </w:p>
    <w:p w:rsidR="0085455C" w:rsidRPr="0085455C" w:rsidRDefault="0085455C" w:rsidP="0085455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455C">
        <w:rPr>
          <w:rFonts w:ascii="Times New Roman" w:eastAsia="Times New Roman" w:hAnsi="Times New Roman" w:cs="Times New Roman"/>
          <w:b/>
          <w:bCs/>
          <w:sz w:val="24"/>
          <w:szCs w:val="24"/>
        </w:rPr>
        <w:t xml:space="preserve">Sofia </w:t>
      </w:r>
      <w:proofErr w:type="spellStart"/>
      <w:r w:rsidRPr="0085455C">
        <w:rPr>
          <w:rFonts w:ascii="Times New Roman" w:eastAsia="Times New Roman" w:hAnsi="Times New Roman" w:cs="Times New Roman"/>
          <w:b/>
          <w:bCs/>
          <w:sz w:val="24"/>
          <w:szCs w:val="24"/>
        </w:rPr>
        <w:t>Petkova</w:t>
      </w:r>
      <w:proofErr w:type="spellEnd"/>
      <w:r w:rsidRPr="0085455C">
        <w:rPr>
          <w:rFonts w:ascii="Times New Roman" w:eastAsia="Times New Roman" w:hAnsi="Times New Roman" w:cs="Times New Roman"/>
          <w:sz w:val="24"/>
          <w:szCs w:val="24"/>
        </w:rPr>
        <w:t>, AI Project Coordinator, Ministry of Digital Transformation of Ukraine</w:t>
      </w:r>
    </w:p>
    <w:p w:rsidR="002454C6" w:rsidRPr="002454C6" w:rsidRDefault="002454C6" w:rsidP="002454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Adapting teaching methods for the digital age</w:t>
      </w:r>
      <w:r w:rsidRPr="002454C6">
        <w:rPr>
          <w:rFonts w:ascii="Times New Roman" w:eastAsia="Times New Roman" w:hAnsi="Times New Roman" w:cs="Times New Roman"/>
          <w:sz w:val="24"/>
          <w:szCs w:val="24"/>
        </w:rPr>
        <w:br/>
        <w:t>Participants discussed the need to update teaching methods to meet the demands of modern, digitally-driven industries, particularly for IT disciplines.</w:t>
      </w:r>
    </w:p>
    <w:p w:rsidR="002454C6" w:rsidRPr="002454C6" w:rsidRDefault="002454C6" w:rsidP="002454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Commercialization of student innovations</w:t>
      </w:r>
      <w:r w:rsidRPr="002454C6">
        <w:rPr>
          <w:rFonts w:ascii="Times New Roman" w:eastAsia="Times New Roman" w:hAnsi="Times New Roman" w:cs="Times New Roman"/>
          <w:sz w:val="24"/>
          <w:szCs w:val="24"/>
        </w:rPr>
        <w:br/>
        <w:t>Opportunities for commercializing student developments were discussed, particularly how universities can facilitate this through innovative teaching approaches.</w:t>
      </w:r>
    </w:p>
    <w:p w:rsidR="002454C6" w:rsidRPr="002454C6" w:rsidRDefault="002454C6" w:rsidP="002454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Addressing gender stereotypes in IT education</w:t>
      </w:r>
      <w:r w:rsidRPr="002454C6">
        <w:rPr>
          <w:rFonts w:ascii="Times New Roman" w:eastAsia="Times New Roman" w:hAnsi="Times New Roman" w:cs="Times New Roman"/>
          <w:sz w:val="24"/>
          <w:szCs w:val="24"/>
        </w:rPr>
        <w:br/>
        <w:t>Gender dynamics and challenges in encouraging women to pursue engineering and IT careers were raised, with a focus on creating inclusive learning environments.</w:t>
      </w:r>
    </w:p>
    <w:p w:rsidR="002454C6" w:rsidRPr="002454C6" w:rsidRDefault="002454C6" w:rsidP="002454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Responsible development of AI in education</w:t>
      </w:r>
      <w:r w:rsidRPr="002454C6">
        <w:rPr>
          <w:rFonts w:ascii="Times New Roman" w:eastAsia="Times New Roman" w:hAnsi="Times New Roman" w:cs="Times New Roman"/>
          <w:sz w:val="24"/>
          <w:szCs w:val="24"/>
        </w:rPr>
        <w:br/>
        <w:t>The ethical considerations and potential risks of AI in education were debated, with recommendations to integrate ethical principles into engineering curricula.</w:t>
      </w:r>
    </w:p>
    <w:p w:rsidR="002454C6" w:rsidRPr="002454C6" w:rsidRDefault="002454C6" w:rsidP="002454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AI's potential in the classroom</w:t>
      </w:r>
      <w:r w:rsidRPr="002454C6">
        <w:rPr>
          <w:rFonts w:ascii="Times New Roman" w:eastAsia="Times New Roman" w:hAnsi="Times New Roman" w:cs="Times New Roman"/>
          <w:sz w:val="24"/>
          <w:szCs w:val="24"/>
        </w:rPr>
        <w:br/>
        <w:t>The session explored how AI can be used to improve education, particularly in developing IT professionals who can address both technological and ethical challenges.</w:t>
      </w:r>
    </w:p>
    <w:p w:rsidR="002454C6" w:rsidRPr="002454C6" w:rsidRDefault="002454C6" w:rsidP="002454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Updating KPI's Honor Code to address AI</w:t>
      </w:r>
      <w:r w:rsidRPr="002454C6">
        <w:rPr>
          <w:rFonts w:ascii="Times New Roman" w:eastAsia="Times New Roman" w:hAnsi="Times New Roman" w:cs="Times New Roman"/>
          <w:sz w:val="24"/>
          <w:szCs w:val="24"/>
        </w:rPr>
        <w:br/>
        <w:t>There was a proposal to update KPI’s Honor Code to reflect the rapid development of AI, incorporating ethical principles for future engineers​(Enhancing Pedagogical T…).</w:t>
      </w:r>
    </w:p>
    <w:p w:rsidR="002454C6" w:rsidRPr="002454C6" w:rsidRDefault="002454C6" w:rsidP="002454C6">
      <w:pPr>
        <w:spacing w:after="0"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sz w:val="24"/>
          <w:szCs w:val="24"/>
        </w:rPr>
        <w:pict>
          <v:rect id="_x0000_i1026" style="width:0;height:1.5pt" o:hralign="center" o:hrstd="t" o:hr="t" fillcolor="#a0a0a0" stroked="f"/>
        </w:pict>
      </w:r>
    </w:p>
    <w:p w:rsidR="002454C6" w:rsidRPr="002454C6" w:rsidRDefault="002454C6" w:rsidP="002454C6">
      <w:pPr>
        <w:spacing w:before="100" w:beforeAutospacing="1" w:after="100" w:afterAutospacing="1" w:line="240" w:lineRule="auto"/>
        <w:outlineLvl w:val="2"/>
        <w:rPr>
          <w:rFonts w:ascii="Times New Roman" w:eastAsia="Times New Roman" w:hAnsi="Times New Roman" w:cs="Times New Roman"/>
          <w:b/>
          <w:bCs/>
          <w:sz w:val="27"/>
          <w:szCs w:val="27"/>
        </w:rPr>
      </w:pPr>
      <w:r w:rsidRPr="002454C6">
        <w:rPr>
          <w:rFonts w:ascii="Times New Roman" w:eastAsia="Times New Roman" w:hAnsi="Times New Roman" w:cs="Times New Roman"/>
          <w:b/>
          <w:bCs/>
          <w:sz w:val="27"/>
          <w:szCs w:val="27"/>
        </w:rPr>
        <w:t>Session 4: Exploring the Social Impact of Migration in the Context of Sustainable Development in the EU and Ukraine</w:t>
      </w:r>
    </w:p>
    <w:p w:rsidR="002454C6" w:rsidRDefault="002454C6" w:rsidP="002454C6">
      <w:p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lastRenderedPageBreak/>
        <w:t>Moderator</w:t>
      </w:r>
      <w:r w:rsidRPr="002454C6">
        <w:rPr>
          <w:rFonts w:ascii="Times New Roman" w:eastAsia="Times New Roman" w:hAnsi="Times New Roman" w:cs="Times New Roman"/>
          <w:sz w:val="24"/>
          <w:szCs w:val="24"/>
        </w:rPr>
        <w:t xml:space="preserve">: Dr. </w:t>
      </w:r>
      <w:proofErr w:type="spellStart"/>
      <w:r w:rsidRPr="002454C6">
        <w:rPr>
          <w:rFonts w:ascii="Times New Roman" w:eastAsia="Times New Roman" w:hAnsi="Times New Roman" w:cs="Times New Roman"/>
          <w:sz w:val="24"/>
          <w:szCs w:val="24"/>
        </w:rPr>
        <w:t>Maxym</w:t>
      </w:r>
      <w:proofErr w:type="spellEnd"/>
      <w:r w:rsidRPr="002454C6">
        <w:rPr>
          <w:rFonts w:ascii="Times New Roman" w:eastAsia="Times New Roman" w:hAnsi="Times New Roman" w:cs="Times New Roman"/>
          <w:sz w:val="24"/>
          <w:szCs w:val="24"/>
        </w:rPr>
        <w:t xml:space="preserve"> </w:t>
      </w:r>
      <w:proofErr w:type="spellStart"/>
      <w:r w:rsidRPr="002454C6">
        <w:rPr>
          <w:rFonts w:ascii="Times New Roman" w:eastAsia="Times New Roman" w:hAnsi="Times New Roman" w:cs="Times New Roman"/>
          <w:sz w:val="24"/>
          <w:szCs w:val="24"/>
        </w:rPr>
        <w:t>Yenin</w:t>
      </w:r>
      <w:proofErr w:type="spellEnd"/>
      <w:r w:rsidRPr="002454C6">
        <w:rPr>
          <w:rFonts w:ascii="Times New Roman" w:eastAsia="Times New Roman" w:hAnsi="Times New Roman" w:cs="Times New Roman"/>
          <w:sz w:val="24"/>
          <w:szCs w:val="24"/>
        </w:rPr>
        <w:t>, Associate Professor, PhD in Sociology, Igor Sikorsky Kyiv Polytechnic Institute</w:t>
      </w:r>
    </w:p>
    <w:p w:rsidR="008672DD" w:rsidRPr="008672DD" w:rsidRDefault="008672DD" w:rsidP="008672DD">
      <w:pPr>
        <w:spacing w:before="100" w:beforeAutospacing="1" w:after="100" w:afterAutospacing="1" w:line="240" w:lineRule="auto"/>
        <w:rPr>
          <w:rFonts w:ascii="Times New Roman" w:eastAsia="Times New Roman" w:hAnsi="Times New Roman" w:cs="Times New Roman"/>
          <w:sz w:val="24"/>
          <w:szCs w:val="24"/>
        </w:rPr>
      </w:pPr>
      <w:r w:rsidRPr="008672DD">
        <w:rPr>
          <w:rFonts w:ascii="Times New Roman" w:eastAsia="Times New Roman" w:hAnsi="Times New Roman" w:cs="Times New Roman"/>
          <w:b/>
          <w:bCs/>
          <w:sz w:val="24"/>
          <w:szCs w:val="24"/>
        </w:rPr>
        <w:t>Key Speakers</w:t>
      </w:r>
      <w:r w:rsidRPr="008672DD">
        <w:rPr>
          <w:rFonts w:ascii="Times New Roman" w:eastAsia="Times New Roman" w:hAnsi="Times New Roman" w:cs="Times New Roman"/>
          <w:sz w:val="24"/>
          <w:szCs w:val="24"/>
        </w:rPr>
        <w:t>:</w:t>
      </w:r>
    </w:p>
    <w:p w:rsidR="008672DD" w:rsidRPr="008672DD" w:rsidRDefault="008672DD" w:rsidP="008672D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672DD">
        <w:rPr>
          <w:rFonts w:ascii="Times New Roman" w:eastAsia="Times New Roman" w:hAnsi="Times New Roman" w:cs="Times New Roman"/>
          <w:b/>
          <w:bCs/>
          <w:sz w:val="24"/>
          <w:szCs w:val="24"/>
        </w:rPr>
        <w:t xml:space="preserve">Dr. </w:t>
      </w:r>
      <w:proofErr w:type="spellStart"/>
      <w:r w:rsidRPr="008672DD">
        <w:rPr>
          <w:rFonts w:ascii="Times New Roman" w:eastAsia="Times New Roman" w:hAnsi="Times New Roman" w:cs="Times New Roman"/>
          <w:b/>
          <w:bCs/>
          <w:sz w:val="24"/>
          <w:szCs w:val="24"/>
        </w:rPr>
        <w:t>Wojciech</w:t>
      </w:r>
      <w:proofErr w:type="spellEnd"/>
      <w:r w:rsidRPr="008672DD">
        <w:rPr>
          <w:rFonts w:ascii="Times New Roman" w:eastAsia="Times New Roman" w:hAnsi="Times New Roman" w:cs="Times New Roman"/>
          <w:b/>
          <w:bCs/>
          <w:sz w:val="24"/>
          <w:szCs w:val="24"/>
        </w:rPr>
        <w:t xml:space="preserve"> </w:t>
      </w:r>
      <w:proofErr w:type="spellStart"/>
      <w:r w:rsidRPr="008672DD">
        <w:rPr>
          <w:rFonts w:ascii="Times New Roman" w:eastAsia="Times New Roman" w:hAnsi="Times New Roman" w:cs="Times New Roman"/>
          <w:b/>
          <w:bCs/>
          <w:sz w:val="24"/>
          <w:szCs w:val="24"/>
        </w:rPr>
        <w:t>Marchwica</w:t>
      </w:r>
      <w:proofErr w:type="spellEnd"/>
      <w:r w:rsidRPr="008672DD">
        <w:rPr>
          <w:rFonts w:ascii="Times New Roman" w:eastAsia="Times New Roman" w:hAnsi="Times New Roman" w:cs="Times New Roman"/>
          <w:sz w:val="24"/>
          <w:szCs w:val="24"/>
        </w:rPr>
        <w:t xml:space="preserve">, </w:t>
      </w:r>
      <w:proofErr w:type="spellStart"/>
      <w:r w:rsidR="00742D4D" w:rsidRPr="00742D4D">
        <w:rPr>
          <w:rFonts w:ascii="Times New Roman" w:eastAsia="Times New Roman" w:hAnsi="Times New Roman" w:cs="Times New Roman"/>
          <w:sz w:val="24"/>
          <w:szCs w:val="24"/>
        </w:rPr>
        <w:t>manager</w:t>
      </w:r>
      <w:proofErr w:type="spellEnd"/>
      <w:r w:rsidR="00742D4D" w:rsidRPr="00742D4D">
        <w:rPr>
          <w:rFonts w:ascii="Times New Roman" w:eastAsia="Times New Roman" w:hAnsi="Times New Roman" w:cs="Times New Roman"/>
          <w:sz w:val="24"/>
          <w:szCs w:val="24"/>
        </w:rPr>
        <w:t xml:space="preserve"> </w:t>
      </w:r>
      <w:proofErr w:type="spellStart"/>
      <w:r w:rsidR="00742D4D" w:rsidRPr="00742D4D">
        <w:rPr>
          <w:rFonts w:ascii="Times New Roman" w:eastAsia="Times New Roman" w:hAnsi="Times New Roman" w:cs="Times New Roman"/>
          <w:sz w:val="24"/>
          <w:szCs w:val="24"/>
        </w:rPr>
        <w:t>of</w:t>
      </w:r>
      <w:proofErr w:type="spellEnd"/>
      <w:r w:rsidR="00742D4D" w:rsidRPr="00742D4D">
        <w:rPr>
          <w:rFonts w:ascii="Times New Roman" w:eastAsia="Times New Roman" w:hAnsi="Times New Roman" w:cs="Times New Roman"/>
          <w:sz w:val="24"/>
          <w:szCs w:val="24"/>
        </w:rPr>
        <w:t xml:space="preserve"> </w:t>
      </w:r>
      <w:proofErr w:type="spellStart"/>
      <w:r w:rsidR="00742D4D" w:rsidRPr="00742D4D">
        <w:rPr>
          <w:rFonts w:ascii="Times New Roman" w:eastAsia="Times New Roman" w:hAnsi="Times New Roman" w:cs="Times New Roman"/>
          <w:sz w:val="24"/>
          <w:szCs w:val="24"/>
        </w:rPr>
        <w:t>the</w:t>
      </w:r>
      <w:proofErr w:type="spellEnd"/>
      <w:r w:rsidR="00742D4D" w:rsidRPr="00742D4D">
        <w:rPr>
          <w:rFonts w:ascii="Times New Roman" w:eastAsia="Times New Roman" w:hAnsi="Times New Roman" w:cs="Times New Roman"/>
          <w:sz w:val="24"/>
          <w:szCs w:val="24"/>
        </w:rPr>
        <w:t xml:space="preserve"> IFU (</w:t>
      </w:r>
      <w:proofErr w:type="spellStart"/>
      <w:r w:rsidR="00742D4D" w:rsidRPr="00742D4D">
        <w:rPr>
          <w:rFonts w:ascii="Times New Roman" w:eastAsia="Times New Roman" w:hAnsi="Times New Roman" w:cs="Times New Roman"/>
          <w:sz w:val="24"/>
          <w:szCs w:val="24"/>
        </w:rPr>
        <w:t>Incubating</w:t>
      </w:r>
      <w:proofErr w:type="spellEnd"/>
      <w:r w:rsidR="00742D4D" w:rsidRPr="00742D4D">
        <w:rPr>
          <w:rFonts w:ascii="Times New Roman" w:eastAsia="Times New Roman" w:hAnsi="Times New Roman" w:cs="Times New Roman"/>
          <w:sz w:val="24"/>
          <w:szCs w:val="24"/>
        </w:rPr>
        <w:t xml:space="preserve"> </w:t>
      </w:r>
      <w:proofErr w:type="spellStart"/>
      <w:r w:rsidR="00742D4D" w:rsidRPr="00742D4D">
        <w:rPr>
          <w:rFonts w:ascii="Times New Roman" w:eastAsia="Times New Roman" w:hAnsi="Times New Roman" w:cs="Times New Roman"/>
          <w:sz w:val="24"/>
          <w:szCs w:val="24"/>
        </w:rPr>
        <w:t>Freedom</w:t>
      </w:r>
      <w:proofErr w:type="spellEnd"/>
      <w:r w:rsidR="00742D4D" w:rsidRPr="00742D4D">
        <w:rPr>
          <w:rFonts w:ascii="Times New Roman" w:eastAsia="Times New Roman" w:hAnsi="Times New Roman" w:cs="Times New Roman"/>
          <w:sz w:val="24"/>
          <w:szCs w:val="24"/>
        </w:rPr>
        <w:t xml:space="preserve"> – </w:t>
      </w:r>
      <w:proofErr w:type="spellStart"/>
      <w:r w:rsidR="00742D4D" w:rsidRPr="00742D4D">
        <w:rPr>
          <w:rFonts w:ascii="Times New Roman" w:eastAsia="Times New Roman" w:hAnsi="Times New Roman" w:cs="Times New Roman"/>
          <w:sz w:val="24"/>
          <w:szCs w:val="24"/>
        </w:rPr>
        <w:t>Ukraine</w:t>
      </w:r>
      <w:proofErr w:type="spellEnd"/>
      <w:r w:rsidR="00742D4D" w:rsidRPr="00742D4D">
        <w:rPr>
          <w:rFonts w:ascii="Times New Roman" w:eastAsia="Times New Roman" w:hAnsi="Times New Roman" w:cs="Times New Roman"/>
          <w:sz w:val="24"/>
          <w:szCs w:val="24"/>
        </w:rPr>
        <w:t xml:space="preserve">) </w:t>
      </w:r>
      <w:proofErr w:type="spellStart"/>
      <w:r w:rsidR="00742D4D" w:rsidRPr="00742D4D">
        <w:rPr>
          <w:rFonts w:ascii="Times New Roman" w:eastAsia="Times New Roman" w:hAnsi="Times New Roman" w:cs="Times New Roman"/>
          <w:sz w:val="24"/>
          <w:szCs w:val="24"/>
        </w:rPr>
        <w:t>project</w:t>
      </w:r>
      <w:proofErr w:type="spellEnd"/>
      <w:r w:rsidR="00742D4D" w:rsidRPr="00742D4D">
        <w:rPr>
          <w:rFonts w:ascii="Times New Roman" w:eastAsia="Times New Roman" w:hAnsi="Times New Roman" w:cs="Times New Roman"/>
          <w:sz w:val="24"/>
          <w:szCs w:val="24"/>
        </w:rPr>
        <w:t xml:space="preserve"> </w:t>
      </w:r>
      <w:proofErr w:type="spellStart"/>
      <w:r w:rsidR="00742D4D" w:rsidRPr="00742D4D">
        <w:rPr>
          <w:rFonts w:ascii="Times New Roman" w:eastAsia="Times New Roman" w:hAnsi="Times New Roman" w:cs="Times New Roman"/>
          <w:sz w:val="24"/>
          <w:szCs w:val="24"/>
        </w:rPr>
        <w:t>conducted</w:t>
      </w:r>
      <w:proofErr w:type="spellEnd"/>
      <w:r w:rsidR="00742D4D" w:rsidRPr="00742D4D">
        <w:rPr>
          <w:rFonts w:ascii="Times New Roman" w:eastAsia="Times New Roman" w:hAnsi="Times New Roman" w:cs="Times New Roman"/>
          <w:sz w:val="24"/>
          <w:szCs w:val="24"/>
        </w:rPr>
        <w:t xml:space="preserve"> </w:t>
      </w:r>
      <w:proofErr w:type="spellStart"/>
      <w:r w:rsidR="00742D4D" w:rsidRPr="00742D4D">
        <w:rPr>
          <w:rFonts w:ascii="Times New Roman" w:eastAsia="Times New Roman" w:hAnsi="Times New Roman" w:cs="Times New Roman"/>
          <w:sz w:val="24"/>
          <w:szCs w:val="24"/>
        </w:rPr>
        <w:t>by</w:t>
      </w:r>
      <w:proofErr w:type="spellEnd"/>
      <w:r w:rsidR="00742D4D" w:rsidRPr="00742D4D">
        <w:rPr>
          <w:rFonts w:ascii="Times New Roman" w:eastAsia="Times New Roman" w:hAnsi="Times New Roman" w:cs="Times New Roman"/>
          <w:sz w:val="24"/>
          <w:szCs w:val="24"/>
        </w:rPr>
        <w:t xml:space="preserve"> </w:t>
      </w:r>
      <w:proofErr w:type="spellStart"/>
      <w:r w:rsidR="00742D4D" w:rsidRPr="00742D4D">
        <w:rPr>
          <w:rFonts w:ascii="Times New Roman" w:eastAsia="Times New Roman" w:hAnsi="Times New Roman" w:cs="Times New Roman"/>
          <w:sz w:val="24"/>
          <w:szCs w:val="24"/>
        </w:rPr>
        <w:t>Perspektywy</w:t>
      </w:r>
      <w:proofErr w:type="spellEnd"/>
      <w:r w:rsidR="00742D4D" w:rsidRPr="00742D4D">
        <w:rPr>
          <w:rFonts w:ascii="Times New Roman" w:eastAsia="Times New Roman" w:hAnsi="Times New Roman" w:cs="Times New Roman"/>
          <w:sz w:val="24"/>
          <w:szCs w:val="24"/>
        </w:rPr>
        <w:t xml:space="preserve"> </w:t>
      </w:r>
      <w:proofErr w:type="spellStart"/>
      <w:r w:rsidR="00742D4D" w:rsidRPr="00742D4D">
        <w:rPr>
          <w:rFonts w:ascii="Times New Roman" w:eastAsia="Times New Roman" w:hAnsi="Times New Roman" w:cs="Times New Roman"/>
          <w:sz w:val="24"/>
          <w:szCs w:val="24"/>
        </w:rPr>
        <w:t>as</w:t>
      </w:r>
      <w:proofErr w:type="spellEnd"/>
      <w:r w:rsidR="00742D4D" w:rsidRPr="00742D4D">
        <w:rPr>
          <w:rFonts w:ascii="Times New Roman" w:eastAsia="Times New Roman" w:hAnsi="Times New Roman" w:cs="Times New Roman"/>
          <w:sz w:val="24"/>
          <w:szCs w:val="24"/>
        </w:rPr>
        <w:t xml:space="preserve"> </w:t>
      </w:r>
      <w:proofErr w:type="spellStart"/>
      <w:r w:rsidR="00742D4D" w:rsidRPr="00742D4D">
        <w:rPr>
          <w:rFonts w:ascii="Times New Roman" w:eastAsia="Times New Roman" w:hAnsi="Times New Roman" w:cs="Times New Roman"/>
          <w:sz w:val="24"/>
          <w:szCs w:val="24"/>
        </w:rPr>
        <w:t>part</w:t>
      </w:r>
      <w:proofErr w:type="spellEnd"/>
      <w:r w:rsidR="00742D4D" w:rsidRPr="00742D4D">
        <w:rPr>
          <w:rFonts w:ascii="Times New Roman" w:eastAsia="Times New Roman" w:hAnsi="Times New Roman" w:cs="Times New Roman"/>
          <w:sz w:val="24"/>
          <w:szCs w:val="24"/>
        </w:rPr>
        <w:t xml:space="preserve"> </w:t>
      </w:r>
      <w:proofErr w:type="spellStart"/>
      <w:r w:rsidR="00742D4D" w:rsidRPr="00742D4D">
        <w:rPr>
          <w:rFonts w:ascii="Times New Roman" w:eastAsia="Times New Roman" w:hAnsi="Times New Roman" w:cs="Times New Roman"/>
          <w:sz w:val="24"/>
          <w:szCs w:val="24"/>
        </w:rPr>
        <w:t>of</w:t>
      </w:r>
      <w:proofErr w:type="spellEnd"/>
      <w:r w:rsidR="00742D4D" w:rsidRPr="00742D4D">
        <w:rPr>
          <w:rFonts w:ascii="Times New Roman" w:eastAsia="Times New Roman" w:hAnsi="Times New Roman" w:cs="Times New Roman"/>
          <w:sz w:val="24"/>
          <w:szCs w:val="24"/>
        </w:rPr>
        <w:t xml:space="preserve"> </w:t>
      </w:r>
      <w:proofErr w:type="spellStart"/>
      <w:r w:rsidR="00742D4D" w:rsidRPr="00742D4D">
        <w:rPr>
          <w:rFonts w:ascii="Times New Roman" w:eastAsia="Times New Roman" w:hAnsi="Times New Roman" w:cs="Times New Roman"/>
          <w:sz w:val="24"/>
          <w:szCs w:val="24"/>
        </w:rPr>
        <w:t>the</w:t>
      </w:r>
      <w:proofErr w:type="spellEnd"/>
      <w:r w:rsidR="00742D4D" w:rsidRPr="00742D4D">
        <w:rPr>
          <w:rFonts w:ascii="Times New Roman" w:eastAsia="Times New Roman" w:hAnsi="Times New Roman" w:cs="Times New Roman"/>
          <w:sz w:val="24"/>
          <w:szCs w:val="24"/>
        </w:rPr>
        <w:t xml:space="preserve"> </w:t>
      </w:r>
      <w:proofErr w:type="spellStart"/>
      <w:r w:rsidR="00742D4D" w:rsidRPr="00742D4D">
        <w:rPr>
          <w:rFonts w:ascii="Times New Roman" w:eastAsia="Times New Roman" w:hAnsi="Times New Roman" w:cs="Times New Roman"/>
          <w:sz w:val="24"/>
          <w:szCs w:val="24"/>
        </w:rPr>
        <w:t>Erasmus</w:t>
      </w:r>
      <w:proofErr w:type="spellEnd"/>
      <w:r w:rsidR="00742D4D" w:rsidRPr="00742D4D">
        <w:rPr>
          <w:rFonts w:ascii="Times New Roman" w:eastAsia="Times New Roman" w:hAnsi="Times New Roman" w:cs="Times New Roman"/>
          <w:sz w:val="24"/>
          <w:szCs w:val="24"/>
        </w:rPr>
        <w:t xml:space="preserve"> </w:t>
      </w:r>
      <w:proofErr w:type="spellStart"/>
      <w:r w:rsidR="00742D4D" w:rsidRPr="00742D4D">
        <w:rPr>
          <w:rFonts w:ascii="Times New Roman" w:eastAsia="Times New Roman" w:hAnsi="Times New Roman" w:cs="Times New Roman"/>
          <w:sz w:val="24"/>
          <w:szCs w:val="24"/>
        </w:rPr>
        <w:t>program</w:t>
      </w:r>
      <w:proofErr w:type="spellEnd"/>
      <w:r w:rsidR="00742D4D">
        <w:rPr>
          <w:rStyle w:val="normaltextrun"/>
          <w:sz w:val="28"/>
          <w:szCs w:val="28"/>
          <w:lang w:val="uk-UA"/>
        </w:rPr>
        <w:t> </w:t>
      </w:r>
      <w:r w:rsidR="00742D4D">
        <w:rPr>
          <w:rStyle w:val="eop"/>
          <w:sz w:val="28"/>
          <w:szCs w:val="28"/>
        </w:rPr>
        <w:t> </w:t>
      </w:r>
    </w:p>
    <w:p w:rsidR="008672DD" w:rsidRPr="008672DD" w:rsidRDefault="008672DD" w:rsidP="008672DD">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8672DD">
        <w:rPr>
          <w:rFonts w:ascii="Times New Roman" w:eastAsia="Times New Roman" w:hAnsi="Times New Roman" w:cs="Times New Roman"/>
          <w:b/>
          <w:bCs/>
          <w:sz w:val="24"/>
          <w:szCs w:val="24"/>
        </w:rPr>
        <w:t>Olexiy</w:t>
      </w:r>
      <w:proofErr w:type="spellEnd"/>
      <w:r w:rsidRPr="008672DD">
        <w:rPr>
          <w:rFonts w:ascii="Times New Roman" w:eastAsia="Times New Roman" w:hAnsi="Times New Roman" w:cs="Times New Roman"/>
          <w:b/>
          <w:bCs/>
          <w:sz w:val="24"/>
          <w:szCs w:val="24"/>
        </w:rPr>
        <w:t xml:space="preserve"> </w:t>
      </w:r>
      <w:proofErr w:type="spellStart"/>
      <w:r w:rsidRPr="008672DD">
        <w:rPr>
          <w:rFonts w:ascii="Times New Roman" w:eastAsia="Times New Roman" w:hAnsi="Times New Roman" w:cs="Times New Roman"/>
          <w:b/>
          <w:bCs/>
          <w:sz w:val="24"/>
          <w:szCs w:val="24"/>
        </w:rPr>
        <w:t>Antipovych</w:t>
      </w:r>
      <w:proofErr w:type="spellEnd"/>
      <w:r w:rsidRPr="008672DD">
        <w:rPr>
          <w:rFonts w:ascii="Times New Roman" w:eastAsia="Times New Roman" w:hAnsi="Times New Roman" w:cs="Times New Roman"/>
          <w:sz w:val="24"/>
          <w:szCs w:val="24"/>
        </w:rPr>
        <w:t>, Head of Sociological Group "Rating"</w:t>
      </w:r>
    </w:p>
    <w:p w:rsidR="008672DD" w:rsidRPr="008672DD" w:rsidRDefault="008672DD" w:rsidP="008672DD">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8672DD">
        <w:rPr>
          <w:rFonts w:ascii="Times New Roman" w:eastAsia="Times New Roman" w:hAnsi="Times New Roman" w:cs="Times New Roman"/>
          <w:b/>
          <w:bCs/>
          <w:sz w:val="24"/>
          <w:szCs w:val="24"/>
        </w:rPr>
        <w:t>Inta</w:t>
      </w:r>
      <w:proofErr w:type="spellEnd"/>
      <w:r w:rsidRPr="008672DD">
        <w:rPr>
          <w:rFonts w:ascii="Times New Roman" w:eastAsia="Times New Roman" w:hAnsi="Times New Roman" w:cs="Times New Roman"/>
          <w:b/>
          <w:bCs/>
          <w:sz w:val="24"/>
          <w:szCs w:val="24"/>
        </w:rPr>
        <w:t xml:space="preserve"> </w:t>
      </w:r>
      <w:proofErr w:type="spellStart"/>
      <w:r w:rsidRPr="008672DD">
        <w:rPr>
          <w:rFonts w:ascii="Times New Roman" w:eastAsia="Times New Roman" w:hAnsi="Times New Roman" w:cs="Times New Roman"/>
          <w:b/>
          <w:bCs/>
          <w:sz w:val="24"/>
          <w:szCs w:val="24"/>
        </w:rPr>
        <w:t>Mieryna</w:t>
      </w:r>
      <w:proofErr w:type="spellEnd"/>
      <w:r w:rsidRPr="008672DD">
        <w:rPr>
          <w:rFonts w:ascii="Times New Roman" w:eastAsia="Times New Roman" w:hAnsi="Times New Roman" w:cs="Times New Roman"/>
          <w:sz w:val="24"/>
          <w:szCs w:val="24"/>
        </w:rPr>
        <w:t>, Director, Center for Diaspora and Migration Studies, University of Latvia</w:t>
      </w:r>
    </w:p>
    <w:p w:rsidR="008672DD" w:rsidRPr="002454C6" w:rsidRDefault="008672DD" w:rsidP="002454C6">
      <w:pPr>
        <w:spacing w:before="100" w:beforeAutospacing="1" w:after="100" w:afterAutospacing="1" w:line="240" w:lineRule="auto"/>
        <w:rPr>
          <w:rFonts w:ascii="Times New Roman" w:eastAsia="Times New Roman" w:hAnsi="Times New Roman" w:cs="Times New Roman"/>
          <w:sz w:val="24"/>
          <w:szCs w:val="24"/>
        </w:rPr>
      </w:pPr>
    </w:p>
    <w:p w:rsidR="002454C6" w:rsidRPr="002454C6" w:rsidRDefault="002454C6" w:rsidP="002454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Supporting Ukrainian refugees in the EU</w:t>
      </w:r>
      <w:r w:rsidRPr="002454C6">
        <w:rPr>
          <w:rFonts w:ascii="Times New Roman" w:eastAsia="Times New Roman" w:hAnsi="Times New Roman" w:cs="Times New Roman"/>
          <w:sz w:val="24"/>
          <w:szCs w:val="24"/>
        </w:rPr>
        <w:br/>
        <w:t>The session focused on developing strategies to support Ukrainian refugees in gaining IT and Industry 4.0 skills, which are in high demand in the European labor market.</w:t>
      </w:r>
    </w:p>
    <w:p w:rsidR="002454C6" w:rsidRPr="002454C6" w:rsidRDefault="002454C6" w:rsidP="002454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Addressing challenges faced by refugees</w:t>
      </w:r>
      <w:r w:rsidRPr="002454C6">
        <w:rPr>
          <w:rFonts w:ascii="Times New Roman" w:eastAsia="Times New Roman" w:hAnsi="Times New Roman" w:cs="Times New Roman"/>
          <w:sz w:val="24"/>
          <w:szCs w:val="24"/>
        </w:rPr>
        <w:br/>
        <w:t>Issues such as the uncertainty of refugees’ future plans, language barriers, and reluctance to change professions were identified as key obstacles to effective integration.</w:t>
      </w:r>
    </w:p>
    <w:p w:rsidR="002454C6" w:rsidRPr="002454C6" w:rsidRDefault="002454C6" w:rsidP="002454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Reintegration strategies for de-occupied territories</w:t>
      </w:r>
      <w:r w:rsidRPr="002454C6">
        <w:rPr>
          <w:rFonts w:ascii="Times New Roman" w:eastAsia="Times New Roman" w:hAnsi="Times New Roman" w:cs="Times New Roman"/>
          <w:sz w:val="24"/>
          <w:szCs w:val="24"/>
        </w:rPr>
        <w:br/>
        <w:t>The need for comprehensive reintegration strategies for Ukraine’s de-occupied regions, including addressing infrastructure, employment, and local governance challenges, was emphasized.</w:t>
      </w:r>
    </w:p>
    <w:p w:rsidR="002454C6" w:rsidRPr="002454C6" w:rsidRDefault="002454C6" w:rsidP="002454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Improving access to educational and professional development for refugees</w:t>
      </w:r>
      <w:r w:rsidRPr="002454C6">
        <w:rPr>
          <w:rFonts w:ascii="Times New Roman" w:eastAsia="Times New Roman" w:hAnsi="Times New Roman" w:cs="Times New Roman"/>
          <w:sz w:val="24"/>
          <w:szCs w:val="24"/>
        </w:rPr>
        <w:br/>
        <w:t>Educational programs tailored to the needs of Ukrainian refugees were proposed, focusing on reskilling and adapting to the labor market demands in their host countries.</w:t>
      </w:r>
    </w:p>
    <w:p w:rsidR="002454C6" w:rsidRPr="002454C6" w:rsidRDefault="002454C6" w:rsidP="002454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Collaboration with European universities</w:t>
      </w:r>
      <w:r w:rsidRPr="002454C6">
        <w:rPr>
          <w:rFonts w:ascii="Times New Roman" w:eastAsia="Times New Roman" w:hAnsi="Times New Roman" w:cs="Times New Roman"/>
          <w:sz w:val="24"/>
          <w:szCs w:val="24"/>
        </w:rPr>
        <w:br/>
        <w:t>Cooperation between Ukrainian and European universities was highlighted as a key strategy for helping refugees acquire the skills needed for sustainable employment.</w:t>
      </w:r>
    </w:p>
    <w:p w:rsidR="002454C6" w:rsidRPr="002454C6" w:rsidRDefault="002454C6" w:rsidP="002454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Addressing societal challenges in de-occupied regions</w:t>
      </w:r>
      <w:r w:rsidRPr="002454C6">
        <w:rPr>
          <w:rFonts w:ascii="Times New Roman" w:eastAsia="Times New Roman" w:hAnsi="Times New Roman" w:cs="Times New Roman"/>
          <w:sz w:val="24"/>
          <w:szCs w:val="24"/>
        </w:rPr>
        <w:br/>
        <w:t>The discussion included recommendations for improving dialogue between local communities and authorities in de-occupied areas to facilitate effective recovery efforts.</w:t>
      </w:r>
    </w:p>
    <w:p w:rsidR="00AF1CF7" w:rsidRPr="002454C6" w:rsidRDefault="002454C6" w:rsidP="002454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4C6">
        <w:rPr>
          <w:rFonts w:ascii="Times New Roman" w:eastAsia="Times New Roman" w:hAnsi="Times New Roman" w:cs="Times New Roman"/>
          <w:b/>
          <w:bCs/>
          <w:sz w:val="24"/>
          <w:szCs w:val="24"/>
        </w:rPr>
        <w:t>Reducing corruption and improving resource allocation</w:t>
      </w:r>
      <w:r w:rsidRPr="002454C6">
        <w:rPr>
          <w:rFonts w:ascii="Times New Roman" w:eastAsia="Times New Roman" w:hAnsi="Times New Roman" w:cs="Times New Roman"/>
          <w:sz w:val="24"/>
          <w:szCs w:val="24"/>
        </w:rPr>
        <w:br/>
        <w:t xml:space="preserve">Corruption and bureaucratic hurdles in the reconstruction of de-occupied areas were discussed as major barriers to progress, with calls for transparency and </w:t>
      </w:r>
      <w:r>
        <w:rPr>
          <w:rFonts w:ascii="Times New Roman" w:eastAsia="Times New Roman" w:hAnsi="Times New Roman" w:cs="Times New Roman"/>
          <w:sz w:val="24"/>
          <w:szCs w:val="24"/>
        </w:rPr>
        <w:t>better management of resources​.</w:t>
      </w:r>
    </w:p>
    <w:sectPr w:rsidR="00AF1CF7" w:rsidRPr="002454C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6730D"/>
    <w:multiLevelType w:val="multilevel"/>
    <w:tmpl w:val="1654F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B97D15"/>
    <w:multiLevelType w:val="multilevel"/>
    <w:tmpl w:val="BB86A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34EBA"/>
    <w:multiLevelType w:val="multilevel"/>
    <w:tmpl w:val="DC44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E0268"/>
    <w:multiLevelType w:val="multilevel"/>
    <w:tmpl w:val="14A67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30553B"/>
    <w:multiLevelType w:val="multilevel"/>
    <w:tmpl w:val="F53A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17089"/>
    <w:multiLevelType w:val="multilevel"/>
    <w:tmpl w:val="2F2C3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8B4B0F"/>
    <w:multiLevelType w:val="multilevel"/>
    <w:tmpl w:val="63AA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4C6"/>
    <w:rsid w:val="00201F20"/>
    <w:rsid w:val="002454C6"/>
    <w:rsid w:val="003C657F"/>
    <w:rsid w:val="00742D4D"/>
    <w:rsid w:val="0085455C"/>
    <w:rsid w:val="008672DD"/>
    <w:rsid w:val="00AF1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4BFD"/>
  <w15:chartTrackingRefBased/>
  <w15:docId w15:val="{0E3FE082-9D93-4A7A-B77D-CD4B9E53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454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454C6"/>
    <w:rPr>
      <w:rFonts w:ascii="Times New Roman" w:eastAsia="Times New Roman" w:hAnsi="Times New Roman" w:cs="Times New Roman"/>
      <w:b/>
      <w:bCs/>
      <w:sz w:val="27"/>
      <w:szCs w:val="27"/>
    </w:rPr>
  </w:style>
  <w:style w:type="character" w:styleId="a3">
    <w:name w:val="Strong"/>
    <w:basedOn w:val="a0"/>
    <w:uiPriority w:val="22"/>
    <w:qFormat/>
    <w:rsid w:val="002454C6"/>
    <w:rPr>
      <w:b/>
      <w:bCs/>
    </w:rPr>
  </w:style>
  <w:style w:type="paragraph" w:styleId="a4">
    <w:name w:val="Normal (Web)"/>
    <w:basedOn w:val="a"/>
    <w:uiPriority w:val="99"/>
    <w:semiHidden/>
    <w:unhideWhenUsed/>
    <w:rsid w:val="00245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742D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742D4D"/>
  </w:style>
  <w:style w:type="character" w:customStyle="1" w:styleId="eop">
    <w:name w:val="eop"/>
    <w:basedOn w:val="a0"/>
    <w:rsid w:val="00742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7685">
      <w:bodyDiv w:val="1"/>
      <w:marLeft w:val="0"/>
      <w:marRight w:val="0"/>
      <w:marTop w:val="0"/>
      <w:marBottom w:val="0"/>
      <w:divBdr>
        <w:top w:val="none" w:sz="0" w:space="0" w:color="auto"/>
        <w:left w:val="none" w:sz="0" w:space="0" w:color="auto"/>
        <w:bottom w:val="none" w:sz="0" w:space="0" w:color="auto"/>
        <w:right w:val="none" w:sz="0" w:space="0" w:color="auto"/>
      </w:divBdr>
    </w:div>
    <w:div w:id="157308610">
      <w:bodyDiv w:val="1"/>
      <w:marLeft w:val="0"/>
      <w:marRight w:val="0"/>
      <w:marTop w:val="0"/>
      <w:marBottom w:val="0"/>
      <w:divBdr>
        <w:top w:val="none" w:sz="0" w:space="0" w:color="auto"/>
        <w:left w:val="none" w:sz="0" w:space="0" w:color="auto"/>
        <w:bottom w:val="none" w:sz="0" w:space="0" w:color="auto"/>
        <w:right w:val="none" w:sz="0" w:space="0" w:color="auto"/>
      </w:divBdr>
    </w:div>
    <w:div w:id="773596029">
      <w:bodyDiv w:val="1"/>
      <w:marLeft w:val="0"/>
      <w:marRight w:val="0"/>
      <w:marTop w:val="0"/>
      <w:marBottom w:val="0"/>
      <w:divBdr>
        <w:top w:val="none" w:sz="0" w:space="0" w:color="auto"/>
        <w:left w:val="none" w:sz="0" w:space="0" w:color="auto"/>
        <w:bottom w:val="none" w:sz="0" w:space="0" w:color="auto"/>
        <w:right w:val="none" w:sz="0" w:space="0" w:color="auto"/>
      </w:divBdr>
    </w:div>
    <w:div w:id="1059547553">
      <w:bodyDiv w:val="1"/>
      <w:marLeft w:val="0"/>
      <w:marRight w:val="0"/>
      <w:marTop w:val="0"/>
      <w:marBottom w:val="0"/>
      <w:divBdr>
        <w:top w:val="none" w:sz="0" w:space="0" w:color="auto"/>
        <w:left w:val="none" w:sz="0" w:space="0" w:color="auto"/>
        <w:bottom w:val="none" w:sz="0" w:space="0" w:color="auto"/>
        <w:right w:val="none" w:sz="0" w:space="0" w:color="auto"/>
      </w:divBdr>
    </w:div>
    <w:div w:id="1316111156">
      <w:bodyDiv w:val="1"/>
      <w:marLeft w:val="0"/>
      <w:marRight w:val="0"/>
      <w:marTop w:val="0"/>
      <w:marBottom w:val="0"/>
      <w:divBdr>
        <w:top w:val="none" w:sz="0" w:space="0" w:color="auto"/>
        <w:left w:val="none" w:sz="0" w:space="0" w:color="auto"/>
        <w:bottom w:val="none" w:sz="0" w:space="0" w:color="auto"/>
        <w:right w:val="none" w:sz="0" w:space="0" w:color="auto"/>
      </w:divBdr>
    </w:div>
    <w:div w:id="1918829941">
      <w:bodyDiv w:val="1"/>
      <w:marLeft w:val="0"/>
      <w:marRight w:val="0"/>
      <w:marTop w:val="0"/>
      <w:marBottom w:val="0"/>
      <w:divBdr>
        <w:top w:val="none" w:sz="0" w:space="0" w:color="auto"/>
        <w:left w:val="none" w:sz="0" w:space="0" w:color="auto"/>
        <w:bottom w:val="none" w:sz="0" w:space="0" w:color="auto"/>
        <w:right w:val="none" w:sz="0" w:space="0" w:color="auto"/>
      </w:divBdr>
    </w:div>
    <w:div w:id="1984508327">
      <w:bodyDiv w:val="1"/>
      <w:marLeft w:val="0"/>
      <w:marRight w:val="0"/>
      <w:marTop w:val="0"/>
      <w:marBottom w:val="0"/>
      <w:divBdr>
        <w:top w:val="none" w:sz="0" w:space="0" w:color="auto"/>
        <w:left w:val="none" w:sz="0" w:space="0" w:color="auto"/>
        <w:bottom w:val="none" w:sz="0" w:space="0" w:color="auto"/>
        <w:right w:val="none" w:sz="0" w:space="0" w:color="auto"/>
      </w:divBdr>
      <w:divsChild>
        <w:div w:id="923565033">
          <w:marLeft w:val="0"/>
          <w:marRight w:val="0"/>
          <w:marTop w:val="0"/>
          <w:marBottom w:val="0"/>
          <w:divBdr>
            <w:top w:val="none" w:sz="0" w:space="0" w:color="auto"/>
            <w:left w:val="none" w:sz="0" w:space="0" w:color="auto"/>
            <w:bottom w:val="none" w:sz="0" w:space="0" w:color="auto"/>
            <w:right w:val="none" w:sz="0" w:space="0" w:color="auto"/>
          </w:divBdr>
        </w:div>
        <w:div w:id="1246958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1380</Words>
  <Characters>7868</Characters>
  <Application>Microsoft Office Word</Application>
  <DocSecurity>0</DocSecurity>
  <Lines>65</Lines>
  <Paragraphs>18</Paragraphs>
  <ScaleCrop>false</ScaleCrop>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Nitro</dc:creator>
  <cp:keywords/>
  <dc:description/>
  <cp:lastModifiedBy>Nitro</cp:lastModifiedBy>
  <cp:revision>8</cp:revision>
  <dcterms:created xsi:type="dcterms:W3CDTF">2024-09-24T07:29:00Z</dcterms:created>
  <dcterms:modified xsi:type="dcterms:W3CDTF">2024-09-24T07:57:00Z</dcterms:modified>
</cp:coreProperties>
</file>