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EED69" w14:textId="7C8F61F2" w:rsidR="00355352" w:rsidRPr="00B7292C" w:rsidRDefault="00D6231C" w:rsidP="00355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</w:t>
      </w:r>
    </w:p>
    <w:p w14:paraId="28D6BDE5" w14:textId="261D2682" w:rsidR="00355352" w:rsidRPr="00B7292C" w:rsidRDefault="008A60B0" w:rsidP="00355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292C">
        <w:rPr>
          <w:rFonts w:ascii="Times New Roman" w:hAnsi="Times New Roman" w:cs="Times New Roman"/>
          <w:sz w:val="28"/>
          <w:szCs w:val="28"/>
        </w:rPr>
        <w:t xml:space="preserve">XIV </w:t>
      </w:r>
      <w:r w:rsidR="00355352" w:rsidRPr="00B7292C">
        <w:rPr>
          <w:rFonts w:ascii="Times New Roman" w:hAnsi="Times New Roman" w:cs="Times New Roman"/>
          <w:sz w:val="28"/>
          <w:szCs w:val="28"/>
        </w:rPr>
        <w:t>(XXV</w:t>
      </w:r>
      <w:r w:rsidRPr="00B7292C">
        <w:rPr>
          <w:rFonts w:ascii="Times New Roman" w:hAnsi="Times New Roman" w:cs="Times New Roman"/>
          <w:sz w:val="28"/>
          <w:szCs w:val="28"/>
        </w:rPr>
        <w:t>I</w:t>
      </w:r>
      <w:r w:rsidR="00355352" w:rsidRPr="00B7292C">
        <w:rPr>
          <w:rFonts w:ascii="Times New Roman" w:hAnsi="Times New Roman" w:cs="Times New Roman"/>
          <w:sz w:val="28"/>
          <w:szCs w:val="28"/>
        </w:rPr>
        <w:t>) Всеукраїнської науково-практичної конференції</w:t>
      </w:r>
    </w:p>
    <w:p w14:paraId="513FD17B" w14:textId="4EA4773C" w:rsidR="00355352" w:rsidRPr="00B7292C" w:rsidRDefault="00355352" w:rsidP="00355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292C">
        <w:rPr>
          <w:rFonts w:ascii="Times New Roman" w:hAnsi="Times New Roman" w:cs="Times New Roman"/>
          <w:sz w:val="28"/>
          <w:szCs w:val="28"/>
        </w:rPr>
        <w:t>факул</w:t>
      </w:r>
      <w:r w:rsidR="00D6231C">
        <w:rPr>
          <w:rFonts w:ascii="Times New Roman" w:hAnsi="Times New Roman" w:cs="Times New Roman"/>
          <w:sz w:val="28"/>
          <w:szCs w:val="28"/>
        </w:rPr>
        <w:t>ьтету менеджме</w:t>
      </w:r>
      <w:bookmarkStart w:id="0" w:name="_GoBack"/>
      <w:bookmarkEnd w:id="0"/>
      <w:r w:rsidR="00D6231C">
        <w:rPr>
          <w:rFonts w:ascii="Times New Roman" w:hAnsi="Times New Roman" w:cs="Times New Roman"/>
          <w:sz w:val="28"/>
          <w:szCs w:val="28"/>
        </w:rPr>
        <w:t>нту та маркетингу</w:t>
      </w:r>
    </w:p>
    <w:p w14:paraId="18544CFA" w14:textId="77777777" w:rsidR="00355352" w:rsidRPr="00B7292C" w:rsidRDefault="00355352" w:rsidP="0035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92C">
        <w:rPr>
          <w:rFonts w:ascii="Times New Roman" w:hAnsi="Times New Roman" w:cs="Times New Roman"/>
          <w:b/>
          <w:sz w:val="28"/>
          <w:szCs w:val="28"/>
        </w:rPr>
        <w:t>«Міжнародне науково-технічне співробітництво:</w:t>
      </w:r>
    </w:p>
    <w:p w14:paraId="7519DEDF" w14:textId="77777777" w:rsidR="00355352" w:rsidRPr="00B7292C" w:rsidRDefault="00355352" w:rsidP="0035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92C">
        <w:rPr>
          <w:rFonts w:ascii="Times New Roman" w:hAnsi="Times New Roman" w:cs="Times New Roman"/>
          <w:b/>
          <w:sz w:val="28"/>
          <w:szCs w:val="28"/>
        </w:rPr>
        <w:t>принципи, механізми, ефективність»</w:t>
      </w:r>
    </w:p>
    <w:p w14:paraId="7C87F8DC" w14:textId="20FB0E68" w:rsidR="00355352" w:rsidRPr="00B7292C" w:rsidRDefault="008A60B0" w:rsidP="00355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292C">
        <w:rPr>
          <w:rFonts w:ascii="Times New Roman" w:hAnsi="Times New Roman" w:cs="Times New Roman"/>
          <w:sz w:val="28"/>
          <w:szCs w:val="28"/>
        </w:rPr>
        <w:t>15 березня 2018</w:t>
      </w:r>
    </w:p>
    <w:p w14:paraId="076306D6" w14:textId="12D88347" w:rsidR="00355352" w:rsidRPr="00B7292C" w:rsidRDefault="008A60B0" w:rsidP="00355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292C">
        <w:rPr>
          <w:rFonts w:ascii="Times New Roman" w:hAnsi="Times New Roman" w:cs="Times New Roman"/>
          <w:sz w:val="28"/>
          <w:szCs w:val="28"/>
        </w:rPr>
        <w:t>10.00 : 14.3</w:t>
      </w:r>
      <w:r w:rsidR="00355352" w:rsidRPr="00B7292C">
        <w:rPr>
          <w:rFonts w:ascii="Times New Roman" w:hAnsi="Times New Roman" w:cs="Times New Roman"/>
          <w:sz w:val="28"/>
          <w:szCs w:val="28"/>
        </w:rPr>
        <w:t>0</w:t>
      </w:r>
    </w:p>
    <w:p w14:paraId="7D09FD68" w14:textId="77777777" w:rsidR="00355352" w:rsidRPr="00B7292C" w:rsidRDefault="00355352" w:rsidP="00355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292C">
        <w:rPr>
          <w:rFonts w:ascii="Times New Roman" w:hAnsi="Times New Roman" w:cs="Times New Roman"/>
          <w:sz w:val="28"/>
          <w:szCs w:val="28"/>
        </w:rPr>
        <w:t>Зала засідань Вченої Ради</w:t>
      </w:r>
    </w:p>
    <w:p w14:paraId="034B6B6E" w14:textId="77777777" w:rsidR="00355352" w:rsidRPr="00B7292C" w:rsidRDefault="00355352" w:rsidP="00355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pPr w:leftFromText="180" w:rightFromText="180" w:vertAnchor="text" w:horzAnchor="page" w:tblpXSpec="center" w:tblpY="53"/>
        <w:tblW w:w="5000" w:type="pct"/>
        <w:tblLook w:val="04A0" w:firstRow="1" w:lastRow="0" w:firstColumn="1" w:lastColumn="0" w:noHBand="0" w:noVBand="1"/>
      </w:tblPr>
      <w:tblGrid>
        <w:gridCol w:w="1117"/>
        <w:gridCol w:w="3986"/>
        <w:gridCol w:w="5354"/>
      </w:tblGrid>
      <w:tr w:rsidR="00355352" w:rsidRPr="00B7292C" w14:paraId="76A0C3B2" w14:textId="77777777" w:rsidTr="00195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pct"/>
          </w:tcPr>
          <w:p w14:paraId="7F651D1E" w14:textId="0A80F461" w:rsidR="00355352" w:rsidRPr="00B7292C" w:rsidRDefault="00B7292C" w:rsidP="00355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355352" w:rsidRPr="00B7292C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1906" w:type="pct"/>
          </w:tcPr>
          <w:p w14:paraId="651B1703" w14:textId="77777777" w:rsidR="00355352" w:rsidRPr="00B7292C" w:rsidRDefault="00355352" w:rsidP="008A60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П.І.П., посада</w:t>
            </w:r>
          </w:p>
        </w:tc>
        <w:tc>
          <w:tcPr>
            <w:tcW w:w="2560" w:type="pct"/>
          </w:tcPr>
          <w:p w14:paraId="5B4EBC75" w14:textId="77777777" w:rsidR="00355352" w:rsidRPr="00B7292C" w:rsidRDefault="00355352" w:rsidP="00355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Назва доповіді</w:t>
            </w:r>
          </w:p>
        </w:tc>
      </w:tr>
      <w:tr w:rsidR="00355352" w:rsidRPr="00B7292C" w14:paraId="251AC904" w14:textId="77777777" w:rsidTr="0019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pct"/>
          </w:tcPr>
          <w:p w14:paraId="108072C9" w14:textId="77777777" w:rsidR="00355352" w:rsidRPr="00B7292C" w:rsidRDefault="00355352" w:rsidP="00355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</w:tc>
        <w:tc>
          <w:tcPr>
            <w:tcW w:w="1906" w:type="pct"/>
          </w:tcPr>
          <w:p w14:paraId="2AC04AE2" w14:textId="5D0A7A92" w:rsidR="00355352" w:rsidRPr="00B7292C" w:rsidRDefault="00355352" w:rsidP="008A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 xml:space="preserve">О. А. Гавриш, </w:t>
            </w:r>
            <w:proofErr w:type="spellStart"/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д.т.н</w:t>
            </w:r>
            <w:proofErr w:type="spellEnd"/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., професор, декан факультету менеджменту та маркетингу</w:t>
            </w:r>
          </w:p>
        </w:tc>
        <w:tc>
          <w:tcPr>
            <w:tcW w:w="2560" w:type="pct"/>
          </w:tcPr>
          <w:p w14:paraId="25FE3A99" w14:textId="78C6B347" w:rsidR="00EB3951" w:rsidRPr="00B7292C" w:rsidRDefault="00355352" w:rsidP="00B7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Вступне слово</w:t>
            </w:r>
          </w:p>
        </w:tc>
      </w:tr>
      <w:tr w:rsidR="00355352" w:rsidRPr="00B7292C" w14:paraId="32CF517B" w14:textId="77777777" w:rsidTr="001954C2">
        <w:trPr>
          <w:trHeight w:val="1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pct"/>
          </w:tcPr>
          <w:p w14:paraId="0F9E523B" w14:textId="77777777" w:rsidR="00355352" w:rsidRPr="00B7292C" w:rsidRDefault="00355352" w:rsidP="00355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10.20-10.40</w:t>
            </w:r>
          </w:p>
        </w:tc>
        <w:tc>
          <w:tcPr>
            <w:tcW w:w="1906" w:type="pct"/>
          </w:tcPr>
          <w:p w14:paraId="47C5689E" w14:textId="77777777" w:rsidR="00355352" w:rsidRPr="00B7292C" w:rsidRDefault="008743C9" w:rsidP="008A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 xml:space="preserve">С. В. Войтко, </w:t>
            </w:r>
            <w:proofErr w:type="spellStart"/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д.е.н</w:t>
            </w:r>
            <w:proofErr w:type="spellEnd"/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., професор, завідувач кафедри міжнародної економіки</w:t>
            </w:r>
          </w:p>
        </w:tc>
        <w:tc>
          <w:tcPr>
            <w:tcW w:w="2560" w:type="pct"/>
          </w:tcPr>
          <w:p w14:paraId="10A20610" w14:textId="643FA5C0" w:rsidR="00EB3951" w:rsidRPr="00B7292C" w:rsidRDefault="00355352" w:rsidP="00B7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Вступне слово</w:t>
            </w:r>
          </w:p>
        </w:tc>
      </w:tr>
      <w:tr w:rsidR="00355352" w:rsidRPr="00B7292C" w14:paraId="04EEB24D" w14:textId="77777777" w:rsidTr="0019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pct"/>
          </w:tcPr>
          <w:p w14:paraId="5675A1F7" w14:textId="77777777" w:rsidR="00355352" w:rsidRPr="00B7292C" w:rsidRDefault="00355352" w:rsidP="00355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10.40-11.00</w:t>
            </w:r>
          </w:p>
        </w:tc>
        <w:tc>
          <w:tcPr>
            <w:tcW w:w="1906" w:type="pct"/>
          </w:tcPr>
          <w:p w14:paraId="79D3691A" w14:textId="77777777" w:rsidR="00355352" w:rsidRPr="00B7292C" w:rsidRDefault="00355352" w:rsidP="008A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 xml:space="preserve">С. В. Войтко, </w:t>
            </w:r>
            <w:proofErr w:type="spellStart"/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д.е.н</w:t>
            </w:r>
            <w:proofErr w:type="spellEnd"/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., професор, завідувач кафедри міжнародної економіки</w:t>
            </w:r>
          </w:p>
        </w:tc>
        <w:tc>
          <w:tcPr>
            <w:tcW w:w="2560" w:type="pct"/>
          </w:tcPr>
          <w:p w14:paraId="24FB9C05" w14:textId="59CC3FF2" w:rsidR="00EB3951" w:rsidRPr="00B7292C" w:rsidRDefault="00B7292C" w:rsidP="008A60B0">
            <w:pPr>
              <w:tabs>
                <w:tab w:val="left" w:pos="14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Дисципліни «міжнародна…», «глобальна…» та «світова економіка» у навчальному плані спеціалізації «міжнародна економіка»</w:t>
            </w:r>
          </w:p>
        </w:tc>
      </w:tr>
      <w:tr w:rsidR="00355352" w:rsidRPr="00B7292C" w14:paraId="1E1AB478" w14:textId="77777777" w:rsidTr="0019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pct"/>
          </w:tcPr>
          <w:p w14:paraId="543AD7CA" w14:textId="77777777" w:rsidR="00355352" w:rsidRPr="00B7292C" w:rsidRDefault="00355352" w:rsidP="00355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11.00-11.20</w:t>
            </w:r>
          </w:p>
        </w:tc>
        <w:tc>
          <w:tcPr>
            <w:tcW w:w="1906" w:type="pct"/>
          </w:tcPr>
          <w:p w14:paraId="7075337A" w14:textId="760D0E99" w:rsidR="00355352" w:rsidRPr="00B7292C" w:rsidRDefault="008A60B0" w:rsidP="008A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С. Я. Касян</w:t>
            </w:r>
            <w:r w:rsidR="00355352" w:rsidRPr="00B729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55352" w:rsidRPr="00B7292C">
              <w:rPr>
                <w:rFonts w:ascii="Times New Roman" w:hAnsi="Times New Roman" w:cs="Times New Roman"/>
                <w:sz w:val="28"/>
                <w:szCs w:val="28"/>
              </w:rPr>
              <w:t>к.е.н</w:t>
            </w:r>
            <w:proofErr w:type="spellEnd"/>
            <w:r w:rsidR="00355352" w:rsidRPr="00B7292C">
              <w:rPr>
                <w:rFonts w:ascii="Times New Roman" w:hAnsi="Times New Roman" w:cs="Times New Roman"/>
                <w:sz w:val="28"/>
                <w:szCs w:val="28"/>
              </w:rPr>
              <w:t>., доцент,</w:t>
            </w:r>
          </w:p>
          <w:p w14:paraId="5B44BA04" w14:textId="0A0DC3CC" w:rsidR="00355352" w:rsidRPr="00B7292C" w:rsidRDefault="00355352" w:rsidP="004F7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560" w:type="pct"/>
          </w:tcPr>
          <w:p w14:paraId="76A11E77" w14:textId="3C24A0F5" w:rsidR="00355352" w:rsidRPr="00B7292C" w:rsidRDefault="008A60B0" w:rsidP="00B7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Міжнародні маркетингові комунікації</w:t>
            </w:r>
            <w:r w:rsidR="00B729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</w:t>
            </w:r>
            <w:r w:rsidR="00B7292C" w:rsidRPr="00B729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ри </w:t>
            </w:r>
            <w:r w:rsidRPr="00B729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науковому співробітництві високотехнологічних</w:t>
            </w:r>
            <w:r w:rsidR="00B729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</w:t>
            </w:r>
            <w:r w:rsidR="00B7292C" w:rsidRPr="00B729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ідприємств</w:t>
            </w:r>
          </w:p>
        </w:tc>
      </w:tr>
      <w:tr w:rsidR="00355352" w:rsidRPr="00B7292C" w14:paraId="211B6BE9" w14:textId="77777777" w:rsidTr="0019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pct"/>
          </w:tcPr>
          <w:p w14:paraId="018A0F2D" w14:textId="77777777" w:rsidR="00355352" w:rsidRPr="00B7292C" w:rsidRDefault="00355352" w:rsidP="00355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11.20-11.30</w:t>
            </w:r>
          </w:p>
        </w:tc>
        <w:tc>
          <w:tcPr>
            <w:tcW w:w="1906" w:type="pct"/>
          </w:tcPr>
          <w:p w14:paraId="2874F1F0" w14:textId="77777777" w:rsidR="00355352" w:rsidRPr="00B7292C" w:rsidRDefault="00CB4117" w:rsidP="008A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У. В. Бігун, аспірант кафедри міжнародної економіки</w:t>
            </w:r>
          </w:p>
        </w:tc>
        <w:tc>
          <w:tcPr>
            <w:tcW w:w="2560" w:type="pct"/>
          </w:tcPr>
          <w:p w14:paraId="29724DB2" w14:textId="44FA7649" w:rsidR="00355352" w:rsidRPr="00B7292C" w:rsidRDefault="00B7292C" w:rsidP="008A60B0">
            <w:pPr>
              <w:pStyle w:val="1"/>
              <w:tabs>
                <w:tab w:val="left" w:pos="3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caps/>
                <w:sz w:val="28"/>
                <w:szCs w:val="28"/>
              </w:rPr>
            </w:pPr>
            <w:r w:rsidRPr="00B7292C">
              <w:rPr>
                <w:bCs/>
                <w:iCs/>
                <w:sz w:val="28"/>
                <w:szCs w:val="28"/>
              </w:rPr>
              <w:t>Сутнісні характеристики економічної безпеки енергоринку</w:t>
            </w:r>
          </w:p>
        </w:tc>
      </w:tr>
      <w:tr w:rsidR="00355352" w:rsidRPr="00B7292C" w14:paraId="3B684F06" w14:textId="77777777" w:rsidTr="0019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pct"/>
          </w:tcPr>
          <w:p w14:paraId="34079B5B" w14:textId="77777777" w:rsidR="00355352" w:rsidRPr="00B7292C" w:rsidRDefault="00CB4117" w:rsidP="00CB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  <w:r w:rsidR="00355352" w:rsidRPr="00B7292C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5352" w:rsidRPr="00B72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55352" w:rsidRPr="00B729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6" w:type="pct"/>
          </w:tcPr>
          <w:p w14:paraId="22DFBBC1" w14:textId="68044000" w:rsidR="00355352" w:rsidRPr="00B7292C" w:rsidRDefault="008A60B0" w:rsidP="004F7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4F72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4F72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Потапова</w:t>
            </w:r>
            <w:r w:rsidR="004F72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4117" w:rsidRPr="00B7292C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2560" w:type="pct"/>
          </w:tcPr>
          <w:p w14:paraId="7C329418" w14:textId="5E6C684D" w:rsidR="00355352" w:rsidRPr="00B7292C" w:rsidRDefault="008A60B0" w:rsidP="00B7292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2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Шляхи підвищення</w:t>
            </w:r>
            <w:r w:rsidR="00B72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</w:t>
            </w:r>
            <w:r w:rsidR="00B7292C" w:rsidRPr="00B72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онкурентоспроможності</w:t>
            </w:r>
            <w:r w:rsidR="00B72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</w:t>
            </w:r>
            <w:r w:rsidR="00B7292C" w:rsidRPr="00B72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країнських </w:t>
            </w:r>
            <w:r w:rsidRPr="00B72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банків на</w:t>
            </w:r>
            <w:r w:rsidR="00B72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</w:t>
            </w:r>
            <w:r w:rsidR="00B7292C" w:rsidRPr="00B72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іжнародному </w:t>
            </w:r>
            <w:r w:rsidRPr="00B72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рівні</w:t>
            </w:r>
          </w:p>
        </w:tc>
      </w:tr>
      <w:tr w:rsidR="00355352" w:rsidRPr="00B7292C" w14:paraId="45853886" w14:textId="77777777" w:rsidTr="0019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pct"/>
          </w:tcPr>
          <w:p w14:paraId="2BAC636F" w14:textId="77777777" w:rsidR="00355352" w:rsidRPr="00B7292C" w:rsidRDefault="00CB4117" w:rsidP="00CB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11.40-11</w:t>
            </w:r>
            <w:r w:rsidR="00355352" w:rsidRPr="00B72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55352" w:rsidRPr="00B729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6" w:type="pct"/>
          </w:tcPr>
          <w:p w14:paraId="0F6F7364" w14:textId="3AA3774F" w:rsidR="00355352" w:rsidRPr="00B7292C" w:rsidRDefault="008A60B0" w:rsidP="004F7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М. О. Круцяк, аспірант кафедри міжнародної економіки</w:t>
            </w:r>
          </w:p>
        </w:tc>
        <w:tc>
          <w:tcPr>
            <w:tcW w:w="2560" w:type="pct"/>
          </w:tcPr>
          <w:p w14:paraId="41AA838B" w14:textId="24E25DDC" w:rsidR="00355352" w:rsidRPr="00B7292C" w:rsidRDefault="008A60B0" w:rsidP="008A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Електроенергетика України: наближення до точки біфуркація</w:t>
            </w:r>
          </w:p>
        </w:tc>
      </w:tr>
      <w:tr w:rsidR="00355352" w:rsidRPr="00B7292C" w14:paraId="7957A7CF" w14:textId="77777777" w:rsidTr="0019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pct"/>
          </w:tcPr>
          <w:p w14:paraId="22D63C08" w14:textId="77777777" w:rsidR="00355352" w:rsidRPr="00B7292C" w:rsidRDefault="00355352" w:rsidP="008C7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04B" w:rsidRPr="00B72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704B" w:rsidRPr="00B729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8C704B" w:rsidRPr="00B729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704B" w:rsidRPr="00B729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6" w:type="pct"/>
          </w:tcPr>
          <w:p w14:paraId="0FC9C019" w14:textId="5F82D369" w:rsidR="00355352" w:rsidRPr="00B7292C" w:rsidRDefault="008A60B0" w:rsidP="008A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 xml:space="preserve">В. А. </w:t>
            </w:r>
            <w:proofErr w:type="spellStart"/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Омельяненко</w:t>
            </w:r>
            <w:proofErr w:type="spellEnd"/>
            <w:r w:rsidRPr="00B729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к.е.н</w:t>
            </w:r>
            <w:proofErr w:type="spellEnd"/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0" w:type="pct"/>
          </w:tcPr>
          <w:p w14:paraId="49DB339B" w14:textId="681E1F98" w:rsidR="00355352" w:rsidRPr="00B7292C" w:rsidRDefault="00B7292C" w:rsidP="00B7292C">
            <w:pPr>
              <w:tabs>
                <w:tab w:val="left" w:pos="46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Аналіз інституційно-технологічних траєкторій в контексті формування стратегії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даптації до індустрії 4.01</w:t>
            </w:r>
          </w:p>
        </w:tc>
      </w:tr>
      <w:tr w:rsidR="00355352" w:rsidRPr="00B7292C" w14:paraId="467AD9F9" w14:textId="77777777" w:rsidTr="0019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pct"/>
          </w:tcPr>
          <w:p w14:paraId="32CD9C9F" w14:textId="77777777" w:rsidR="00355352" w:rsidRPr="00B7292C" w:rsidRDefault="008C704B" w:rsidP="00355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12.10-12.20</w:t>
            </w:r>
          </w:p>
        </w:tc>
        <w:tc>
          <w:tcPr>
            <w:tcW w:w="1906" w:type="pct"/>
          </w:tcPr>
          <w:p w14:paraId="14FE534F" w14:textId="53DF3C81" w:rsidR="008A60B0" w:rsidRPr="00B7292C" w:rsidRDefault="008A60B0" w:rsidP="004F7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 xml:space="preserve">М. Я. </w:t>
            </w:r>
            <w:proofErr w:type="spellStart"/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Яструбський</w:t>
            </w:r>
            <w:proofErr w:type="spellEnd"/>
            <w:r w:rsidRPr="00B729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F72F1">
              <w:rPr>
                <w:rFonts w:ascii="Times New Roman" w:hAnsi="Times New Roman" w:cs="Times New Roman"/>
                <w:sz w:val="28"/>
                <w:szCs w:val="28"/>
              </w:rPr>
              <w:t>к.е.н</w:t>
            </w:r>
            <w:proofErr w:type="spellEnd"/>
            <w:r w:rsidR="004F72F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  <w:tc>
          <w:tcPr>
            <w:tcW w:w="2560" w:type="pct"/>
          </w:tcPr>
          <w:p w14:paraId="7BCEC57A" w14:textId="6CDD8876" w:rsidR="00355352" w:rsidRPr="00B7292C" w:rsidRDefault="00B7292C" w:rsidP="008A60B0">
            <w:pPr>
              <w:pStyle w:val="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uk-UA"/>
              </w:rPr>
            </w:pPr>
            <w:r w:rsidRPr="00B7292C">
              <w:rPr>
                <w:b w:val="0"/>
                <w:caps w:val="0"/>
                <w:lang w:val="uk-UA"/>
              </w:rPr>
              <w:t>Чинники, що впливають на розвиток та державне регулювання діяльності ВНЗ</w:t>
            </w:r>
          </w:p>
        </w:tc>
      </w:tr>
      <w:tr w:rsidR="00355352" w:rsidRPr="00B7292C" w14:paraId="46F62B83" w14:textId="77777777" w:rsidTr="0019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pct"/>
          </w:tcPr>
          <w:p w14:paraId="7208FAA6" w14:textId="77777777" w:rsidR="00355352" w:rsidRPr="00B7292C" w:rsidRDefault="008C704B" w:rsidP="008C7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55352" w:rsidRPr="00B72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5352" w:rsidRPr="00B7292C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5352" w:rsidRPr="00B72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5352" w:rsidRPr="00B729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6" w:type="pct"/>
          </w:tcPr>
          <w:p w14:paraId="5D84A04C" w14:textId="2CC0B824" w:rsidR="00355352" w:rsidRPr="00B7292C" w:rsidRDefault="008A60B0" w:rsidP="008A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 xml:space="preserve">В. О. </w:t>
            </w:r>
            <w:proofErr w:type="spellStart"/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Лісняк</w:t>
            </w:r>
            <w:proofErr w:type="spellEnd"/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, аспірант кафедри міжнародної економіки</w:t>
            </w:r>
          </w:p>
        </w:tc>
        <w:tc>
          <w:tcPr>
            <w:tcW w:w="2560" w:type="pct"/>
          </w:tcPr>
          <w:p w14:paraId="44067653" w14:textId="0B92FF4D" w:rsidR="00355352" w:rsidRPr="00B7292C" w:rsidRDefault="008A60B0" w:rsidP="00B7292C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Технології грантового</w:t>
            </w:r>
            <w:r w:rsidR="00B7292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B7292C" w:rsidRPr="00B7292C">
              <w:rPr>
                <w:rFonts w:ascii="Times New Roman" w:hAnsi="Times New Roman" w:cs="Times New Roman"/>
                <w:sz w:val="28"/>
                <w:szCs w:val="28"/>
              </w:rPr>
              <w:t xml:space="preserve">упроводу 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науково-</w:t>
            </w:r>
            <w:r w:rsidR="00B7292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7292C" w:rsidRPr="00B7292C">
              <w:rPr>
                <w:rFonts w:ascii="Times New Roman" w:hAnsi="Times New Roman" w:cs="Times New Roman"/>
                <w:sz w:val="28"/>
                <w:szCs w:val="28"/>
              </w:rPr>
              <w:t xml:space="preserve">ослідницьких 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проектів у</w:t>
            </w:r>
            <w:r w:rsidR="00B7292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7292C" w:rsidRPr="00B7292C">
              <w:rPr>
                <w:rFonts w:ascii="Times New Roman" w:hAnsi="Times New Roman" w:cs="Times New Roman"/>
                <w:sz w:val="28"/>
                <w:szCs w:val="28"/>
              </w:rPr>
              <w:t xml:space="preserve">ровідних 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університетах світу</w:t>
            </w:r>
          </w:p>
        </w:tc>
      </w:tr>
      <w:tr w:rsidR="008A60B0" w:rsidRPr="00B7292C" w14:paraId="1FA9B169" w14:textId="77777777" w:rsidTr="001954C2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pct"/>
          </w:tcPr>
          <w:p w14:paraId="6CF026DD" w14:textId="77777777" w:rsidR="008A60B0" w:rsidRPr="00B7292C" w:rsidRDefault="008A60B0" w:rsidP="008A6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12.30-12.40</w:t>
            </w:r>
          </w:p>
        </w:tc>
        <w:tc>
          <w:tcPr>
            <w:tcW w:w="1906" w:type="pct"/>
          </w:tcPr>
          <w:p w14:paraId="540FEA2A" w14:textId="63D59D3D" w:rsidR="008A60B0" w:rsidRPr="00B7292C" w:rsidRDefault="008A60B0" w:rsidP="008A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У. В. Бігун, аспірант кафедри міжнародної економіки</w:t>
            </w:r>
          </w:p>
        </w:tc>
        <w:tc>
          <w:tcPr>
            <w:tcW w:w="2560" w:type="pct"/>
          </w:tcPr>
          <w:p w14:paraId="01972D18" w14:textId="237043F6" w:rsidR="008A60B0" w:rsidRPr="00B7292C" w:rsidRDefault="00B7292C" w:rsidP="008A60B0">
            <w:pPr>
              <w:pStyle w:val="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 w:val="0"/>
                <w:caps w:val="0"/>
                <w:lang w:val="uk-UA"/>
              </w:rPr>
            </w:pPr>
            <w:r w:rsidRPr="00B7292C">
              <w:rPr>
                <w:b w:val="0"/>
                <w:caps w:val="0"/>
                <w:lang w:val="uk-UA"/>
              </w:rPr>
              <w:t>Сутнісні характеристики економічної безпеки</w:t>
            </w:r>
            <w:r w:rsidR="008A60B0" w:rsidRPr="00B7292C">
              <w:rPr>
                <w:b w:val="0"/>
                <w:bCs w:val="0"/>
                <w:iCs w:val="0"/>
                <w:caps w:val="0"/>
                <w:lang w:val="uk-UA"/>
              </w:rPr>
              <w:t xml:space="preserve"> </w:t>
            </w:r>
            <w:r w:rsidRPr="00B7292C">
              <w:rPr>
                <w:b w:val="0"/>
                <w:caps w:val="0"/>
                <w:lang w:val="uk-UA"/>
              </w:rPr>
              <w:t>енергоринку</w:t>
            </w:r>
          </w:p>
        </w:tc>
      </w:tr>
      <w:tr w:rsidR="008A60B0" w:rsidRPr="00B7292C" w14:paraId="022B79F3" w14:textId="77777777" w:rsidTr="001954C2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pct"/>
          </w:tcPr>
          <w:p w14:paraId="4C07CBC2" w14:textId="2D901B17" w:rsidR="008A60B0" w:rsidRPr="00B7292C" w:rsidRDefault="008A60B0" w:rsidP="00C7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12.40-12.50</w:t>
            </w:r>
          </w:p>
        </w:tc>
        <w:tc>
          <w:tcPr>
            <w:tcW w:w="1906" w:type="pct"/>
          </w:tcPr>
          <w:p w14:paraId="6220A2CF" w14:textId="39C44BFA" w:rsidR="008A60B0" w:rsidRPr="00B7292C" w:rsidRDefault="008A60B0" w:rsidP="004F72F1">
            <w:pPr>
              <w:tabs>
                <w:tab w:val="left" w:pos="14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Ю. Г. Кравчук</w:t>
            </w:r>
            <w:r w:rsidR="004F72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 xml:space="preserve"> студент</w:t>
            </w:r>
          </w:p>
        </w:tc>
        <w:tc>
          <w:tcPr>
            <w:tcW w:w="2560" w:type="pct"/>
          </w:tcPr>
          <w:p w14:paraId="1912D2BE" w14:textId="7617DFF8" w:rsidR="008A60B0" w:rsidRPr="00B7292C" w:rsidRDefault="00B7292C" w:rsidP="00B7292C">
            <w:pPr>
              <w:tabs>
                <w:tab w:val="left" w:pos="99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 xml:space="preserve">Екологізація інвестиційної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іяльності: теоретичні аспекти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а сучасні тенденції</w:t>
            </w:r>
          </w:p>
        </w:tc>
      </w:tr>
      <w:tr w:rsidR="008A60B0" w:rsidRPr="00B7292C" w14:paraId="669E3774" w14:textId="77777777" w:rsidTr="001954C2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pct"/>
          </w:tcPr>
          <w:p w14:paraId="6F425738" w14:textId="1DD77F5D" w:rsidR="008A60B0" w:rsidRPr="00B7292C" w:rsidRDefault="008A60B0" w:rsidP="00C7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13.00-13.10</w:t>
            </w:r>
          </w:p>
        </w:tc>
        <w:tc>
          <w:tcPr>
            <w:tcW w:w="1906" w:type="pct"/>
          </w:tcPr>
          <w:p w14:paraId="5F18F761" w14:textId="380615AA" w:rsidR="008A60B0" w:rsidRPr="00B7292C" w:rsidRDefault="008A60B0" w:rsidP="004F72F1">
            <w:pPr>
              <w:tabs>
                <w:tab w:val="left" w:pos="298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О. С. Покрас</w:t>
            </w:r>
            <w:r w:rsidR="004F72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 xml:space="preserve"> аспірант</w:t>
            </w:r>
            <w:r w:rsidR="004F72F1" w:rsidRPr="00B72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2F1" w:rsidRPr="00B7292C">
              <w:rPr>
                <w:rFonts w:ascii="Times New Roman" w:hAnsi="Times New Roman" w:cs="Times New Roman"/>
                <w:sz w:val="28"/>
                <w:szCs w:val="28"/>
              </w:rPr>
              <w:t>кафедри міжнародної економіки</w:t>
            </w:r>
          </w:p>
        </w:tc>
        <w:tc>
          <w:tcPr>
            <w:tcW w:w="2560" w:type="pct"/>
          </w:tcPr>
          <w:p w14:paraId="5BD71DC7" w14:textId="411E3C72" w:rsidR="008A60B0" w:rsidRPr="00B7292C" w:rsidRDefault="00B7292C" w:rsidP="00B7292C">
            <w:pPr>
              <w:tabs>
                <w:tab w:val="left" w:pos="117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Проблеми персоналу в аспекті підвищення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онкурентоспроможності підприємств галузі приладобудування України</w:t>
            </w:r>
          </w:p>
        </w:tc>
      </w:tr>
      <w:tr w:rsidR="008A60B0" w:rsidRPr="00B7292C" w14:paraId="419871E5" w14:textId="77777777" w:rsidTr="001954C2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pct"/>
          </w:tcPr>
          <w:p w14:paraId="5EC24703" w14:textId="2A8A159E" w:rsidR="008A60B0" w:rsidRPr="00B7292C" w:rsidRDefault="008A60B0" w:rsidP="00C7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13.20-13.30</w:t>
            </w:r>
          </w:p>
        </w:tc>
        <w:tc>
          <w:tcPr>
            <w:tcW w:w="1906" w:type="pct"/>
          </w:tcPr>
          <w:p w14:paraId="5E2B312E" w14:textId="4174B564" w:rsidR="008A60B0" w:rsidRPr="00B7292C" w:rsidRDefault="008A60B0" w:rsidP="004F72F1">
            <w:pPr>
              <w:tabs>
                <w:tab w:val="left" w:pos="72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 xml:space="preserve">О. О. </w:t>
            </w:r>
            <w:proofErr w:type="spellStart"/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Зробок</w:t>
            </w:r>
            <w:proofErr w:type="spellEnd"/>
            <w:r w:rsidR="004F72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2F1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2560" w:type="pct"/>
          </w:tcPr>
          <w:p w14:paraId="3A0A8B8D" w14:textId="50E1A761" w:rsidR="008A60B0" w:rsidRPr="00B7292C" w:rsidRDefault="008A60B0" w:rsidP="00B7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Прямі іноземні інвестиції в</w:t>
            </w:r>
            <w:r w:rsidR="00B72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Україну: проблеми та шляхи їх</w:t>
            </w:r>
            <w:r w:rsidR="00B7292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B7292C" w:rsidRPr="00B7292C">
              <w:rPr>
                <w:rFonts w:ascii="Times New Roman" w:hAnsi="Times New Roman" w:cs="Times New Roman"/>
                <w:sz w:val="28"/>
                <w:szCs w:val="28"/>
              </w:rPr>
              <w:t>ирішення</w:t>
            </w:r>
          </w:p>
        </w:tc>
      </w:tr>
      <w:tr w:rsidR="008A60B0" w:rsidRPr="00B7292C" w14:paraId="7E70B289" w14:textId="77777777" w:rsidTr="001954C2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pct"/>
          </w:tcPr>
          <w:p w14:paraId="10563796" w14:textId="7BE86A75" w:rsidR="008A60B0" w:rsidRPr="00B7292C" w:rsidRDefault="008A60B0" w:rsidP="008A6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13.40-14.30</w:t>
            </w:r>
          </w:p>
        </w:tc>
        <w:tc>
          <w:tcPr>
            <w:tcW w:w="1906" w:type="pct"/>
          </w:tcPr>
          <w:p w14:paraId="569F1D5A" w14:textId="70366436" w:rsidR="008A60B0" w:rsidRPr="00B7292C" w:rsidRDefault="008A60B0" w:rsidP="008A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92C">
              <w:rPr>
                <w:rFonts w:ascii="Times New Roman" w:hAnsi="Times New Roman" w:cs="Times New Roman"/>
                <w:sz w:val="28"/>
                <w:szCs w:val="28"/>
              </w:rPr>
              <w:t>Відповіді на запитання</w:t>
            </w:r>
          </w:p>
        </w:tc>
        <w:tc>
          <w:tcPr>
            <w:tcW w:w="2560" w:type="pct"/>
          </w:tcPr>
          <w:p w14:paraId="3135F7D0" w14:textId="77777777" w:rsidR="008A60B0" w:rsidRPr="00B7292C" w:rsidRDefault="008A60B0" w:rsidP="008A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981E58" w14:textId="77777777" w:rsidR="002941DA" w:rsidRPr="00B7292C" w:rsidRDefault="002941DA" w:rsidP="00B7292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941DA" w:rsidRPr="00B7292C" w:rsidSect="001954C2">
      <w:pgSz w:w="11907" w:h="16839" w:code="9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D8"/>
    <w:rsid w:val="00085633"/>
    <w:rsid w:val="001779AB"/>
    <w:rsid w:val="001954C2"/>
    <w:rsid w:val="0025382B"/>
    <w:rsid w:val="002941DA"/>
    <w:rsid w:val="002A00D8"/>
    <w:rsid w:val="002A2A23"/>
    <w:rsid w:val="003114B6"/>
    <w:rsid w:val="0033430D"/>
    <w:rsid w:val="00347927"/>
    <w:rsid w:val="00355352"/>
    <w:rsid w:val="003A1DE9"/>
    <w:rsid w:val="003D0468"/>
    <w:rsid w:val="00455614"/>
    <w:rsid w:val="0047040C"/>
    <w:rsid w:val="004F72F1"/>
    <w:rsid w:val="00571983"/>
    <w:rsid w:val="005A7F3C"/>
    <w:rsid w:val="005C3006"/>
    <w:rsid w:val="005F2CB0"/>
    <w:rsid w:val="006B3908"/>
    <w:rsid w:val="006E1545"/>
    <w:rsid w:val="007763C2"/>
    <w:rsid w:val="007C2860"/>
    <w:rsid w:val="00814C1D"/>
    <w:rsid w:val="008372D1"/>
    <w:rsid w:val="008743C9"/>
    <w:rsid w:val="008A60B0"/>
    <w:rsid w:val="008C704B"/>
    <w:rsid w:val="0091180C"/>
    <w:rsid w:val="00A47F8C"/>
    <w:rsid w:val="00A67D42"/>
    <w:rsid w:val="00AB0C5F"/>
    <w:rsid w:val="00AE6323"/>
    <w:rsid w:val="00AF22EF"/>
    <w:rsid w:val="00B7292C"/>
    <w:rsid w:val="00BA15AC"/>
    <w:rsid w:val="00BA6761"/>
    <w:rsid w:val="00BF0588"/>
    <w:rsid w:val="00C23C67"/>
    <w:rsid w:val="00C75DAC"/>
    <w:rsid w:val="00C816A9"/>
    <w:rsid w:val="00CB4117"/>
    <w:rsid w:val="00D27209"/>
    <w:rsid w:val="00D6231C"/>
    <w:rsid w:val="00DB4AA5"/>
    <w:rsid w:val="00DF75E6"/>
    <w:rsid w:val="00E005E0"/>
    <w:rsid w:val="00EB3951"/>
    <w:rsid w:val="00FC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726F"/>
  <w15:docId w15:val="{47D38C83-3E4B-4AF3-B25F-56706A67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B39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cap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Підпис1"/>
    <w:basedOn w:val="a"/>
    <w:rsid w:val="00EB3951"/>
    <w:pPr>
      <w:tabs>
        <w:tab w:val="left" w:pos="540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B3951"/>
    <w:rPr>
      <w:rFonts w:ascii="Times New Roman" w:eastAsia="Times New Roman" w:hAnsi="Times New Roman" w:cs="Times New Roman"/>
      <w:b/>
      <w:bCs/>
      <w:iCs/>
      <w:caps/>
      <w:sz w:val="28"/>
      <w:szCs w:val="28"/>
      <w:lang w:val="ru-RU" w:eastAsia="ru-RU"/>
    </w:rPr>
  </w:style>
  <w:style w:type="table" w:styleId="10">
    <w:name w:val="Grid Table 1 Light"/>
    <w:basedOn w:val="a1"/>
    <w:uiPriority w:val="46"/>
    <w:rsid w:val="00D6231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97189F-73CD-45AB-81F0-D0D35C5E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1380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Mykhailo Krutsyak</cp:lastModifiedBy>
  <cp:revision>4</cp:revision>
  <dcterms:created xsi:type="dcterms:W3CDTF">2018-03-13T21:16:00Z</dcterms:created>
  <dcterms:modified xsi:type="dcterms:W3CDTF">2018-03-13T21:18:00Z</dcterms:modified>
</cp:coreProperties>
</file>