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64" w:rsidRPr="009C221C" w:rsidRDefault="00160464" w:rsidP="0030398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u w:val="single"/>
        </w:rPr>
      </w:pPr>
      <w:r w:rsidRPr="009C221C">
        <w:rPr>
          <w:rFonts w:ascii="Times New Roman" w:hAnsi="Times New Roman" w:cs="Times New Roman"/>
          <w:b/>
          <w:i/>
          <w:u w:val="single"/>
        </w:rPr>
        <w:t>VI</w:t>
      </w:r>
      <w:r w:rsidR="009E7DC9" w:rsidRPr="009C221C">
        <w:rPr>
          <w:rFonts w:ascii="Times New Roman" w:hAnsi="Times New Roman" w:cs="Times New Roman"/>
          <w:b/>
          <w:i/>
          <w:u w:val="single"/>
        </w:rPr>
        <w:t>I</w:t>
      </w:r>
      <w:r w:rsidRPr="009C221C">
        <w:rPr>
          <w:rFonts w:ascii="Times New Roman" w:hAnsi="Times New Roman" w:cs="Times New Roman"/>
          <w:b/>
          <w:i/>
          <w:u w:val="single"/>
        </w:rPr>
        <w:t xml:space="preserve"> Міжнародна науково-практична конференція</w:t>
      </w:r>
    </w:p>
    <w:p w:rsidR="00160464" w:rsidRPr="009C221C" w:rsidRDefault="00160464" w:rsidP="0030398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u w:val="single"/>
        </w:rPr>
      </w:pPr>
      <w:r w:rsidRPr="009C221C">
        <w:rPr>
          <w:rFonts w:ascii="Times New Roman" w:hAnsi="Times New Roman" w:cs="Times New Roman"/>
          <w:b/>
          <w:i/>
          <w:u w:val="single"/>
        </w:rPr>
        <w:t>Правове регулювання суспільних відносин в умовах демократизації Української держави</w:t>
      </w:r>
    </w:p>
    <w:p w:rsidR="00160464" w:rsidRPr="009C221C" w:rsidRDefault="009E7DC9" w:rsidP="0030398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u w:val="single"/>
        </w:rPr>
      </w:pPr>
      <w:r w:rsidRPr="009C221C">
        <w:rPr>
          <w:rFonts w:ascii="Times New Roman" w:hAnsi="Times New Roman" w:cs="Times New Roman"/>
          <w:b/>
          <w:i/>
          <w:u w:val="single"/>
        </w:rPr>
        <w:t>18</w:t>
      </w:r>
      <w:r w:rsidR="00160464" w:rsidRPr="009C221C">
        <w:rPr>
          <w:rFonts w:ascii="Times New Roman" w:hAnsi="Times New Roman" w:cs="Times New Roman"/>
          <w:b/>
          <w:i/>
          <w:u w:val="single"/>
        </w:rPr>
        <w:t>-</w:t>
      </w:r>
      <w:r w:rsidRPr="009C221C">
        <w:rPr>
          <w:rFonts w:ascii="Times New Roman" w:hAnsi="Times New Roman" w:cs="Times New Roman"/>
          <w:b/>
          <w:i/>
          <w:u w:val="single"/>
        </w:rPr>
        <w:t xml:space="preserve">19 </w:t>
      </w:r>
      <w:r w:rsidR="00160464" w:rsidRPr="009C221C">
        <w:rPr>
          <w:rFonts w:ascii="Times New Roman" w:hAnsi="Times New Roman" w:cs="Times New Roman"/>
          <w:b/>
          <w:i/>
          <w:u w:val="single"/>
        </w:rPr>
        <w:t>травня 201</w:t>
      </w:r>
      <w:r w:rsidRPr="009C221C">
        <w:rPr>
          <w:rFonts w:ascii="Times New Roman" w:hAnsi="Times New Roman" w:cs="Times New Roman"/>
          <w:b/>
          <w:i/>
          <w:u w:val="single"/>
        </w:rPr>
        <w:t>7</w:t>
      </w:r>
      <w:r w:rsidR="00160464" w:rsidRPr="009C221C">
        <w:rPr>
          <w:rFonts w:ascii="Times New Roman" w:hAnsi="Times New Roman" w:cs="Times New Roman"/>
          <w:b/>
          <w:i/>
          <w:u w:val="single"/>
        </w:rPr>
        <w:t xml:space="preserve"> року</w:t>
      </w:r>
    </w:p>
    <w:p w:rsidR="00160464" w:rsidRPr="009C221C" w:rsidRDefault="00160464" w:rsidP="0030398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</w:rPr>
      </w:pPr>
      <w:r w:rsidRPr="009C221C">
        <w:rPr>
          <w:rFonts w:ascii="Times New Roman" w:hAnsi="Times New Roman" w:cs="Times New Roman"/>
          <w:b/>
        </w:rPr>
        <w:t>Регламент роботи конференції:</w:t>
      </w:r>
    </w:p>
    <w:p w:rsidR="00160464" w:rsidRPr="009C221C" w:rsidRDefault="009E7DC9" w:rsidP="0030398E">
      <w:pPr>
        <w:spacing w:after="0" w:line="360" w:lineRule="auto"/>
        <w:ind w:firstLine="284"/>
        <w:rPr>
          <w:rFonts w:ascii="Times New Roman" w:hAnsi="Times New Roman" w:cs="Times New Roman"/>
          <w:b/>
        </w:rPr>
      </w:pPr>
      <w:r w:rsidRPr="009C221C">
        <w:rPr>
          <w:rFonts w:ascii="Times New Roman" w:hAnsi="Times New Roman" w:cs="Times New Roman"/>
          <w:b/>
        </w:rPr>
        <w:t>18</w:t>
      </w:r>
      <w:r w:rsidR="00160464" w:rsidRPr="009C221C">
        <w:rPr>
          <w:rFonts w:ascii="Times New Roman" w:hAnsi="Times New Roman" w:cs="Times New Roman"/>
          <w:b/>
        </w:rPr>
        <w:t xml:space="preserve"> травня</w:t>
      </w:r>
    </w:p>
    <w:p w:rsidR="00160464" w:rsidRPr="009C221C" w:rsidRDefault="00160464" w:rsidP="0030398E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</w:rPr>
        <w:t>9-</w:t>
      </w:r>
      <w:r w:rsidR="009E7DC9" w:rsidRPr="009C221C">
        <w:rPr>
          <w:rFonts w:ascii="Times New Roman" w:hAnsi="Times New Roman" w:cs="Times New Roman"/>
        </w:rPr>
        <w:t>3</w:t>
      </w:r>
      <w:r w:rsidRPr="009C221C">
        <w:rPr>
          <w:rFonts w:ascii="Times New Roman" w:hAnsi="Times New Roman" w:cs="Times New Roman"/>
        </w:rPr>
        <w:t>0 -10-00 Реєстрація учасників конференції (</w:t>
      </w:r>
      <w:r w:rsidR="009E7DC9" w:rsidRPr="009C221C">
        <w:rPr>
          <w:rFonts w:ascii="Times New Roman" w:hAnsi="Times New Roman" w:cs="Times New Roman"/>
        </w:rPr>
        <w:t>Зал №1 Бібліотеки КПІ імені Ігоря Сікорського</w:t>
      </w:r>
      <w:r w:rsidRPr="009C221C">
        <w:rPr>
          <w:rFonts w:ascii="Times New Roman" w:hAnsi="Times New Roman" w:cs="Times New Roman"/>
        </w:rPr>
        <w:t>)</w:t>
      </w:r>
    </w:p>
    <w:p w:rsidR="00160464" w:rsidRPr="009C221C" w:rsidRDefault="00160464" w:rsidP="0030398E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</w:rPr>
        <w:t xml:space="preserve">10-00 - 13-00 </w:t>
      </w:r>
      <w:r w:rsidRPr="009C221C">
        <w:rPr>
          <w:rFonts w:ascii="Times New Roman" w:hAnsi="Times New Roman" w:cs="Times New Roman"/>
          <w:b/>
        </w:rPr>
        <w:t>Пленарне засідання</w:t>
      </w:r>
      <w:r w:rsidR="00090545" w:rsidRPr="009C221C">
        <w:rPr>
          <w:rFonts w:ascii="Times New Roman" w:hAnsi="Times New Roman" w:cs="Times New Roman"/>
          <w:b/>
        </w:rPr>
        <w:t xml:space="preserve"> </w:t>
      </w:r>
      <w:r w:rsidRPr="009C221C">
        <w:rPr>
          <w:rFonts w:ascii="Times New Roman" w:hAnsi="Times New Roman" w:cs="Times New Roman"/>
        </w:rPr>
        <w:t>(</w:t>
      </w:r>
      <w:r w:rsidR="009E7DC9" w:rsidRPr="009C221C">
        <w:rPr>
          <w:rFonts w:ascii="Times New Roman" w:hAnsi="Times New Roman" w:cs="Times New Roman"/>
        </w:rPr>
        <w:t>Зал №1 Бібліотеки КПІ імені Ігоря Сікорського</w:t>
      </w:r>
      <w:r w:rsidRPr="009C221C">
        <w:rPr>
          <w:rFonts w:ascii="Times New Roman" w:hAnsi="Times New Roman" w:cs="Times New Roman"/>
        </w:rPr>
        <w:t>)</w:t>
      </w:r>
    </w:p>
    <w:p w:rsidR="00160464" w:rsidRPr="009C221C" w:rsidRDefault="00160464" w:rsidP="0030398E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Президія:</w:t>
      </w:r>
      <w:r w:rsidRPr="009C221C">
        <w:rPr>
          <w:rFonts w:ascii="Times New Roman" w:hAnsi="Times New Roman" w:cs="Times New Roman"/>
        </w:rPr>
        <w:t xml:space="preserve"> Мельниченко А. А.,</w:t>
      </w:r>
      <w:r w:rsidR="009E7DC9" w:rsidRPr="009C221C">
        <w:rPr>
          <w:rFonts w:ascii="Times New Roman" w:hAnsi="Times New Roman" w:cs="Times New Roman"/>
        </w:rPr>
        <w:t xml:space="preserve"> Кравчук О.О.</w:t>
      </w:r>
      <w:r w:rsidRPr="009C221C">
        <w:rPr>
          <w:rFonts w:ascii="Times New Roman" w:hAnsi="Times New Roman" w:cs="Times New Roman"/>
        </w:rPr>
        <w:t xml:space="preserve">, Чепульченко Т. О., </w:t>
      </w:r>
      <w:proofErr w:type="spellStart"/>
      <w:r w:rsidRPr="009C221C">
        <w:rPr>
          <w:rFonts w:ascii="Times New Roman" w:hAnsi="Times New Roman" w:cs="Times New Roman"/>
        </w:rPr>
        <w:t>Петряєв</w:t>
      </w:r>
      <w:proofErr w:type="spellEnd"/>
      <w:r w:rsidRPr="009C221C">
        <w:rPr>
          <w:rFonts w:ascii="Times New Roman" w:hAnsi="Times New Roman" w:cs="Times New Roman"/>
        </w:rPr>
        <w:t xml:space="preserve"> С. Ю.</w:t>
      </w:r>
    </w:p>
    <w:p w:rsidR="00160464" w:rsidRPr="009C221C" w:rsidRDefault="00160464" w:rsidP="0030398E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</w:rPr>
        <w:t>13-00 - 14-00 Перерва на обід</w:t>
      </w:r>
    </w:p>
    <w:p w:rsidR="0030398E" w:rsidRPr="009C221C" w:rsidRDefault="0030398E" w:rsidP="0030398E">
      <w:pPr>
        <w:spacing w:after="0" w:line="360" w:lineRule="auto"/>
        <w:ind w:firstLine="284"/>
        <w:rPr>
          <w:rFonts w:ascii="Times New Roman" w:hAnsi="Times New Roman" w:cs="Times New Roman"/>
        </w:rPr>
      </w:pPr>
    </w:p>
    <w:p w:rsidR="00160464" w:rsidRPr="009C221C" w:rsidRDefault="00160464" w:rsidP="0030398E">
      <w:pPr>
        <w:spacing w:after="0" w:line="360" w:lineRule="auto"/>
        <w:ind w:firstLine="284"/>
        <w:rPr>
          <w:rFonts w:ascii="Times New Roman" w:hAnsi="Times New Roman" w:cs="Times New Roman"/>
          <w:b/>
        </w:rPr>
      </w:pPr>
      <w:r w:rsidRPr="009C221C">
        <w:rPr>
          <w:rFonts w:ascii="Times New Roman" w:hAnsi="Times New Roman" w:cs="Times New Roman"/>
        </w:rPr>
        <w:t xml:space="preserve">14-00 - 19-00 </w:t>
      </w:r>
      <w:r w:rsidRPr="009C221C">
        <w:rPr>
          <w:rFonts w:ascii="Times New Roman" w:hAnsi="Times New Roman" w:cs="Times New Roman"/>
          <w:b/>
        </w:rPr>
        <w:t>Секційна робота (19 корпус)</w:t>
      </w:r>
    </w:p>
    <w:p w:rsidR="00160464" w:rsidRPr="009C221C" w:rsidRDefault="00160464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Секція №1.</w:t>
      </w:r>
      <w:r w:rsidRPr="009C221C">
        <w:rPr>
          <w:rFonts w:ascii="Times New Roman" w:hAnsi="Times New Roman" w:cs="Times New Roman"/>
        </w:rPr>
        <w:t xml:space="preserve"> Теоретичні та конституційно-правові проблеми регулювання суспільних відносин - аудиторія 327</w:t>
      </w:r>
    </w:p>
    <w:p w:rsidR="00160464" w:rsidRPr="009C221C" w:rsidRDefault="00160464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Секція №2.</w:t>
      </w:r>
      <w:r w:rsidRPr="009C221C">
        <w:rPr>
          <w:rFonts w:ascii="Times New Roman" w:hAnsi="Times New Roman" w:cs="Times New Roman"/>
        </w:rPr>
        <w:t xml:space="preserve"> Актуальні проблеми адміністративного, трудового та ф</w:t>
      </w:r>
      <w:r w:rsidR="009E7DC9" w:rsidRPr="009C221C">
        <w:rPr>
          <w:rFonts w:ascii="Times New Roman" w:hAnsi="Times New Roman" w:cs="Times New Roman"/>
        </w:rPr>
        <w:t>інансового права - аудиторія 331</w:t>
      </w:r>
    </w:p>
    <w:p w:rsidR="00160464" w:rsidRPr="009C221C" w:rsidRDefault="00160464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Секція №3.</w:t>
      </w:r>
      <w:r w:rsidRPr="009C221C">
        <w:rPr>
          <w:rFonts w:ascii="Times New Roman" w:hAnsi="Times New Roman" w:cs="Times New Roman"/>
        </w:rPr>
        <w:t xml:space="preserve"> Кримінальне право і кримінологія - аудиторія 3</w:t>
      </w:r>
      <w:r w:rsidR="009E7DC9" w:rsidRPr="009C221C">
        <w:rPr>
          <w:rFonts w:ascii="Times New Roman" w:hAnsi="Times New Roman" w:cs="Times New Roman"/>
        </w:rPr>
        <w:t>22</w:t>
      </w:r>
    </w:p>
    <w:p w:rsidR="00160464" w:rsidRPr="009C221C" w:rsidRDefault="00160464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Секція №4.</w:t>
      </w:r>
      <w:r w:rsidRPr="009C221C">
        <w:rPr>
          <w:rFonts w:ascii="Times New Roman" w:hAnsi="Times New Roman" w:cs="Times New Roman"/>
        </w:rPr>
        <w:t xml:space="preserve"> Інформаційне право. Право інтелектуальної власності - аудиторія 330 </w:t>
      </w:r>
    </w:p>
    <w:p w:rsidR="00160464" w:rsidRPr="009C221C" w:rsidRDefault="00160464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 xml:space="preserve">Секція №5. </w:t>
      </w:r>
      <w:r w:rsidR="009E7DC9" w:rsidRPr="009C221C">
        <w:rPr>
          <w:rFonts w:ascii="Times New Roman" w:hAnsi="Times New Roman" w:cs="Times New Roman"/>
        </w:rPr>
        <w:t xml:space="preserve">Проблеми цивільного і господарського права та господарського процесу - </w:t>
      </w:r>
      <w:r w:rsidRPr="009C221C">
        <w:rPr>
          <w:rFonts w:ascii="Times New Roman" w:hAnsi="Times New Roman" w:cs="Times New Roman"/>
        </w:rPr>
        <w:t>аудиторія 318</w:t>
      </w:r>
    </w:p>
    <w:p w:rsidR="00160464" w:rsidRPr="009C221C" w:rsidRDefault="00160464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Секція №6.</w:t>
      </w:r>
      <w:r w:rsidRPr="009C221C">
        <w:rPr>
          <w:rFonts w:ascii="Times New Roman" w:hAnsi="Times New Roman" w:cs="Times New Roman"/>
        </w:rPr>
        <w:t xml:space="preserve"> Кримінальний процес, криміналістика та судова експертиза - аудиторія</w:t>
      </w:r>
      <w:r w:rsidR="009E7DC9" w:rsidRPr="009C221C">
        <w:rPr>
          <w:rFonts w:ascii="Times New Roman" w:hAnsi="Times New Roman" w:cs="Times New Roman"/>
        </w:rPr>
        <w:t xml:space="preserve"> </w:t>
      </w:r>
      <w:r w:rsidRPr="009C221C">
        <w:rPr>
          <w:rFonts w:ascii="Times New Roman" w:hAnsi="Times New Roman" w:cs="Times New Roman"/>
        </w:rPr>
        <w:t>33</w:t>
      </w:r>
      <w:r w:rsidR="009E7DC9" w:rsidRPr="009C221C">
        <w:rPr>
          <w:rFonts w:ascii="Times New Roman" w:hAnsi="Times New Roman" w:cs="Times New Roman"/>
        </w:rPr>
        <w:t>2</w:t>
      </w:r>
    </w:p>
    <w:p w:rsidR="00160464" w:rsidRPr="009C221C" w:rsidRDefault="00160464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Секція №7.</w:t>
      </w:r>
      <w:r w:rsidRPr="009C221C">
        <w:rPr>
          <w:rFonts w:ascii="Times New Roman" w:hAnsi="Times New Roman" w:cs="Times New Roman"/>
        </w:rPr>
        <w:t xml:space="preserve"> Трансформація правових засад публічного управління та адміністрування - аудиторія 331</w:t>
      </w:r>
    </w:p>
    <w:p w:rsidR="009E7DC9" w:rsidRPr="009C221C" w:rsidRDefault="009E7DC9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Секція №8.</w:t>
      </w:r>
      <w:r w:rsidRPr="009C221C">
        <w:rPr>
          <w:rFonts w:ascii="Times New Roman" w:hAnsi="Times New Roman" w:cs="Times New Roman"/>
        </w:rPr>
        <w:t xml:space="preserve"> </w:t>
      </w:r>
      <w:r w:rsidR="009046FD" w:rsidRPr="009C221C">
        <w:rPr>
          <w:rFonts w:ascii="Times New Roman" w:hAnsi="Times New Roman" w:cs="Times New Roman"/>
        </w:rPr>
        <w:t xml:space="preserve">Цивільний процес </w:t>
      </w:r>
      <w:r w:rsidRPr="009C221C">
        <w:rPr>
          <w:rFonts w:ascii="Times New Roman" w:hAnsi="Times New Roman" w:cs="Times New Roman"/>
        </w:rPr>
        <w:t>- аудиторія 333</w:t>
      </w:r>
    </w:p>
    <w:p w:rsidR="009046FD" w:rsidRPr="009C221C" w:rsidRDefault="009046FD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Секція №9.</w:t>
      </w:r>
      <w:r w:rsidRPr="009C221C">
        <w:rPr>
          <w:rFonts w:ascii="Times New Roman" w:hAnsi="Times New Roman" w:cs="Times New Roman"/>
        </w:rPr>
        <w:t xml:space="preserve"> Міжнародне приватне і публічне право та процес - аудиторія - аудиторія 326</w:t>
      </w:r>
    </w:p>
    <w:p w:rsidR="00090545" w:rsidRPr="009C221C" w:rsidRDefault="00090545" w:rsidP="00090545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Круглий стіл</w:t>
      </w:r>
      <w:r w:rsidRPr="009C221C">
        <w:rPr>
          <w:rFonts w:ascii="Times New Roman" w:hAnsi="Times New Roman" w:cs="Times New Roman"/>
        </w:rPr>
        <w:t xml:space="preserve"> "Зовнішнє незалежне оцінювання для вступу до магістратури на спеціальність 081 – Право". Модератори – </w:t>
      </w:r>
      <w:proofErr w:type="spellStart"/>
      <w:r w:rsidRPr="009C221C">
        <w:rPr>
          <w:rFonts w:ascii="Times New Roman" w:hAnsi="Times New Roman" w:cs="Times New Roman"/>
        </w:rPr>
        <w:t>д.ю.н</w:t>
      </w:r>
      <w:proofErr w:type="spellEnd"/>
      <w:r w:rsidRPr="009C221C">
        <w:rPr>
          <w:rFonts w:ascii="Times New Roman" w:hAnsi="Times New Roman" w:cs="Times New Roman"/>
        </w:rPr>
        <w:t>., доц. Кравчук О.О., к.ю.н., доц. Попов К.Л. - аудиторія 331</w:t>
      </w:r>
    </w:p>
    <w:p w:rsidR="0030398E" w:rsidRPr="009C221C" w:rsidRDefault="0030398E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</w:p>
    <w:p w:rsidR="00160464" w:rsidRPr="009C221C" w:rsidRDefault="009E7DC9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 w:rsidRPr="009C221C">
        <w:rPr>
          <w:rFonts w:ascii="Times New Roman" w:hAnsi="Times New Roman" w:cs="Times New Roman"/>
          <w:b/>
        </w:rPr>
        <w:t>19</w:t>
      </w:r>
      <w:r w:rsidR="00160464" w:rsidRPr="009C221C">
        <w:rPr>
          <w:rFonts w:ascii="Times New Roman" w:hAnsi="Times New Roman" w:cs="Times New Roman"/>
          <w:b/>
        </w:rPr>
        <w:t xml:space="preserve"> травня (19 корпус)</w:t>
      </w:r>
    </w:p>
    <w:p w:rsidR="00774581" w:rsidRPr="009C221C" w:rsidRDefault="00774581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Круглий стіл</w:t>
      </w:r>
      <w:r w:rsidRPr="009C221C">
        <w:rPr>
          <w:rFonts w:ascii="Times New Roman" w:hAnsi="Times New Roman" w:cs="Times New Roman"/>
        </w:rPr>
        <w:t xml:space="preserve"> </w:t>
      </w:r>
      <w:r w:rsidR="00090545" w:rsidRPr="009C221C">
        <w:rPr>
          <w:rFonts w:ascii="Times New Roman" w:hAnsi="Times New Roman" w:cs="Times New Roman"/>
        </w:rPr>
        <w:t>"</w:t>
      </w:r>
      <w:r w:rsidRPr="009C221C">
        <w:rPr>
          <w:rFonts w:ascii="Times New Roman" w:hAnsi="Times New Roman" w:cs="Times New Roman"/>
        </w:rPr>
        <w:t xml:space="preserve">Підготовка наукової статті: структура, оформлення, застосування </w:t>
      </w:r>
      <w:proofErr w:type="spellStart"/>
      <w:r w:rsidRPr="009C221C">
        <w:rPr>
          <w:rFonts w:ascii="Times New Roman" w:hAnsi="Times New Roman" w:cs="Times New Roman"/>
        </w:rPr>
        <w:t>наукометричних</w:t>
      </w:r>
      <w:proofErr w:type="spellEnd"/>
      <w:r w:rsidRPr="009C221C">
        <w:rPr>
          <w:rFonts w:ascii="Times New Roman" w:hAnsi="Times New Roman" w:cs="Times New Roman"/>
        </w:rPr>
        <w:t xml:space="preserve"> баз</w:t>
      </w:r>
      <w:r w:rsidR="00090545" w:rsidRPr="009C221C">
        <w:rPr>
          <w:rFonts w:ascii="Times New Roman" w:hAnsi="Times New Roman" w:cs="Times New Roman"/>
        </w:rPr>
        <w:t>"</w:t>
      </w:r>
      <w:r w:rsidRPr="009C221C">
        <w:rPr>
          <w:rFonts w:ascii="Times New Roman" w:hAnsi="Times New Roman" w:cs="Times New Roman"/>
        </w:rPr>
        <w:t xml:space="preserve"> - 10-00 – 12-00 (327 кабінет)</w:t>
      </w:r>
      <w:r w:rsidR="00090545" w:rsidRPr="009C221C">
        <w:rPr>
          <w:rFonts w:ascii="Times New Roman" w:hAnsi="Times New Roman" w:cs="Times New Roman"/>
        </w:rPr>
        <w:t xml:space="preserve">. Модератор – </w:t>
      </w:r>
      <w:proofErr w:type="spellStart"/>
      <w:r w:rsidR="00090545" w:rsidRPr="009C221C">
        <w:rPr>
          <w:rFonts w:ascii="Times New Roman" w:hAnsi="Times New Roman" w:cs="Times New Roman"/>
        </w:rPr>
        <w:t>д.ю.н</w:t>
      </w:r>
      <w:proofErr w:type="spellEnd"/>
      <w:r w:rsidR="00090545" w:rsidRPr="009C221C">
        <w:rPr>
          <w:rFonts w:ascii="Times New Roman" w:hAnsi="Times New Roman" w:cs="Times New Roman"/>
        </w:rPr>
        <w:t>., доц. Кравчук О.О.</w:t>
      </w:r>
    </w:p>
    <w:p w:rsidR="00160464" w:rsidRPr="009C221C" w:rsidRDefault="00160464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Майстер-клас</w:t>
      </w:r>
      <w:r w:rsidRPr="009C221C">
        <w:rPr>
          <w:rFonts w:ascii="Times New Roman" w:hAnsi="Times New Roman" w:cs="Times New Roman"/>
        </w:rPr>
        <w:t xml:space="preserve"> адвоката-практика</w:t>
      </w:r>
      <w:r w:rsidR="00090545" w:rsidRPr="009C221C">
        <w:rPr>
          <w:rFonts w:ascii="Times New Roman" w:hAnsi="Times New Roman" w:cs="Times New Roman"/>
        </w:rPr>
        <w:t xml:space="preserve"> Вадима Козьми, стороннього радника в </w:t>
      </w:r>
      <w:proofErr w:type="spellStart"/>
      <w:r w:rsidR="00090545" w:rsidRPr="009C221C">
        <w:rPr>
          <w:rFonts w:ascii="Times New Roman" w:hAnsi="Times New Roman" w:cs="Times New Roman"/>
        </w:rPr>
        <w:t>Advancers</w:t>
      </w:r>
      <w:proofErr w:type="spellEnd"/>
      <w:r w:rsidR="00090545" w:rsidRPr="009C221C">
        <w:rPr>
          <w:rFonts w:ascii="Times New Roman" w:hAnsi="Times New Roman" w:cs="Times New Roman"/>
        </w:rPr>
        <w:t xml:space="preserve"> </w:t>
      </w:r>
      <w:proofErr w:type="spellStart"/>
      <w:r w:rsidR="00090545" w:rsidRPr="009C221C">
        <w:rPr>
          <w:rFonts w:ascii="Times New Roman" w:hAnsi="Times New Roman" w:cs="Times New Roman"/>
        </w:rPr>
        <w:t>Law</w:t>
      </w:r>
      <w:proofErr w:type="spellEnd"/>
      <w:r w:rsidR="00090545" w:rsidRPr="009C221C">
        <w:rPr>
          <w:rFonts w:ascii="Times New Roman" w:hAnsi="Times New Roman" w:cs="Times New Roman"/>
        </w:rPr>
        <w:t xml:space="preserve"> </w:t>
      </w:r>
      <w:proofErr w:type="spellStart"/>
      <w:r w:rsidR="00090545" w:rsidRPr="009C221C">
        <w:rPr>
          <w:rFonts w:ascii="Times New Roman" w:hAnsi="Times New Roman" w:cs="Times New Roman"/>
        </w:rPr>
        <w:t>Firm</w:t>
      </w:r>
      <w:proofErr w:type="spellEnd"/>
      <w:r w:rsidR="00090545" w:rsidRPr="009C221C">
        <w:rPr>
          <w:rFonts w:ascii="Times New Roman" w:hAnsi="Times New Roman" w:cs="Times New Roman"/>
        </w:rPr>
        <w:t>.</w:t>
      </w:r>
      <w:r w:rsidRPr="009C221C">
        <w:rPr>
          <w:rFonts w:ascii="Times New Roman" w:hAnsi="Times New Roman" w:cs="Times New Roman"/>
        </w:rPr>
        <w:t xml:space="preserve"> 12-00 - 14-00 (327 кабінет)</w:t>
      </w:r>
    </w:p>
    <w:p w:rsidR="00160464" w:rsidRPr="009C221C" w:rsidRDefault="00160464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Брейн-ринг</w:t>
      </w:r>
      <w:r w:rsidRPr="009C221C">
        <w:rPr>
          <w:rFonts w:ascii="Times New Roman" w:hAnsi="Times New Roman" w:cs="Times New Roman"/>
        </w:rPr>
        <w:t xml:space="preserve">  по теорії права 14-00 -16-00 (327 кабінет)</w:t>
      </w:r>
    </w:p>
    <w:p w:rsidR="00090545" w:rsidRPr="009C221C" w:rsidRDefault="009E7DC9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  <w:b/>
        </w:rPr>
        <w:t>Майстер-клас</w:t>
      </w:r>
      <w:r w:rsidR="00090545" w:rsidRPr="009C221C">
        <w:rPr>
          <w:rFonts w:ascii="Times New Roman" w:hAnsi="Times New Roman" w:cs="Times New Roman"/>
        </w:rPr>
        <w:t xml:space="preserve"> та засідання юридичного клубу </w:t>
      </w:r>
      <w:r w:rsidRPr="009C221C">
        <w:rPr>
          <w:rFonts w:ascii="Times New Roman" w:hAnsi="Times New Roman" w:cs="Times New Roman"/>
        </w:rPr>
        <w:t xml:space="preserve">за темою: </w:t>
      </w:r>
      <w:r w:rsidR="0030398E" w:rsidRPr="009C221C">
        <w:rPr>
          <w:rFonts w:ascii="Times New Roman" w:hAnsi="Times New Roman" w:cs="Times New Roman"/>
        </w:rPr>
        <w:t>"</w:t>
      </w:r>
      <w:r w:rsidRPr="009C221C">
        <w:rPr>
          <w:rFonts w:ascii="Times New Roman" w:hAnsi="Times New Roman" w:cs="Times New Roman"/>
        </w:rPr>
        <w:t>Практика підготовки господарських договорів та організації роботи з клієнтами</w:t>
      </w:r>
      <w:r w:rsidR="0030398E" w:rsidRPr="009C221C">
        <w:rPr>
          <w:rFonts w:ascii="Times New Roman" w:hAnsi="Times New Roman" w:cs="Times New Roman"/>
        </w:rPr>
        <w:t>"</w:t>
      </w:r>
      <w:r w:rsidRPr="009C221C">
        <w:rPr>
          <w:rFonts w:ascii="Times New Roman" w:hAnsi="Times New Roman" w:cs="Times New Roman"/>
        </w:rPr>
        <w:t>. Спікер майстер-класу Ян Білоголовий</w:t>
      </w:r>
      <w:r w:rsidR="0030398E" w:rsidRPr="009C221C">
        <w:rPr>
          <w:rFonts w:ascii="Times New Roman" w:hAnsi="Times New Roman" w:cs="Times New Roman"/>
        </w:rPr>
        <w:t xml:space="preserve"> - 16-00 (327 кабінет)</w:t>
      </w:r>
    </w:p>
    <w:p w:rsidR="009E7DC9" w:rsidRPr="009C221C" w:rsidRDefault="0030398E" w:rsidP="0030398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</w:rPr>
        <w:t xml:space="preserve"> </w:t>
      </w:r>
      <w:r w:rsidR="00090545" w:rsidRPr="009C221C">
        <w:rPr>
          <w:rFonts w:ascii="Times New Roman" w:hAnsi="Times New Roman" w:cs="Times New Roman"/>
        </w:rPr>
        <w:t xml:space="preserve">На майстер-клас необхідна реєстрація через Інтернет: </w:t>
      </w:r>
      <w:hyperlink r:id="rId4" w:history="1">
        <w:r w:rsidR="00090545" w:rsidRPr="009C221C">
          <w:rPr>
            <w:rStyle w:val="a4"/>
            <w:color w:val="auto"/>
          </w:rPr>
          <w:t>http://afgp.kpi.ua/2017/04/20/lawclub_kpi_1/</w:t>
        </w:r>
      </w:hyperlink>
    </w:p>
    <w:p w:rsidR="00090545" w:rsidRPr="009C221C" w:rsidRDefault="00090545" w:rsidP="0030398E">
      <w:pPr>
        <w:spacing w:after="0" w:line="360" w:lineRule="auto"/>
        <w:ind w:firstLine="284"/>
        <w:jc w:val="right"/>
        <w:rPr>
          <w:rFonts w:ascii="Times New Roman" w:hAnsi="Times New Roman" w:cs="Times New Roman"/>
        </w:rPr>
      </w:pPr>
    </w:p>
    <w:p w:rsidR="00160464" w:rsidRPr="009C221C" w:rsidRDefault="00160464" w:rsidP="0030398E">
      <w:pPr>
        <w:spacing w:after="0" w:line="360" w:lineRule="auto"/>
        <w:ind w:firstLine="284"/>
        <w:jc w:val="right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</w:rPr>
        <w:t>Контактна інформація:</w:t>
      </w:r>
    </w:p>
    <w:p w:rsidR="00160464" w:rsidRPr="009C221C" w:rsidRDefault="00160464" w:rsidP="0030398E">
      <w:pPr>
        <w:spacing w:after="0" w:line="360" w:lineRule="auto"/>
        <w:ind w:firstLine="284"/>
        <w:jc w:val="right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</w:rPr>
        <w:t>Пряміцин Вячеслав Юрійович тел. +38063-115-73-91</w:t>
      </w:r>
    </w:p>
    <w:p w:rsidR="00160464" w:rsidRPr="009C221C" w:rsidRDefault="00160464" w:rsidP="0030398E">
      <w:pPr>
        <w:spacing w:after="0" w:line="360" w:lineRule="auto"/>
        <w:ind w:firstLine="284"/>
        <w:jc w:val="right"/>
        <w:rPr>
          <w:rFonts w:ascii="Times New Roman" w:hAnsi="Times New Roman" w:cs="Times New Roman"/>
        </w:rPr>
      </w:pPr>
      <w:r w:rsidRPr="009C221C">
        <w:rPr>
          <w:rFonts w:ascii="Times New Roman" w:hAnsi="Times New Roman" w:cs="Times New Roman"/>
        </w:rPr>
        <w:t>пошта: pravo_conference2015@ukr.net</w:t>
      </w:r>
    </w:p>
    <w:p w:rsidR="009E7DC9" w:rsidRPr="009C221C" w:rsidRDefault="009E7DC9" w:rsidP="0030398E">
      <w:pPr>
        <w:spacing w:after="0"/>
        <w:ind w:firstLine="284"/>
        <w:rPr>
          <w:rFonts w:ascii="Times New Roman" w:hAnsi="Times New Roman" w:cs="Times New Roman"/>
          <w:b/>
        </w:rPr>
      </w:pPr>
      <w:r w:rsidRPr="009C221C">
        <w:rPr>
          <w:rFonts w:ascii="Times New Roman" w:hAnsi="Times New Roman" w:cs="Times New Roman"/>
          <w:b/>
        </w:rPr>
        <w:br w:type="page"/>
      </w:r>
    </w:p>
    <w:p w:rsidR="00160464" w:rsidRPr="009C221C" w:rsidRDefault="00160464" w:rsidP="0030398E">
      <w:pPr>
        <w:tabs>
          <w:tab w:val="left" w:pos="9497"/>
        </w:tabs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lastRenderedPageBreak/>
        <w:t>ПЛЕНАРНЕ ЗАСІДАННЯ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252A" w:rsidRPr="009C221C" w:rsidRDefault="0031252A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Tanel</w:t>
      </w:r>
      <w:proofErr w:type="spellEnd"/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Kerikmäe</w:t>
      </w:r>
      <w:proofErr w:type="spellEnd"/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Professor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Director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Tallinn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Law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Faculty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Governance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Head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Academic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Ethics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Committee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Tallinn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University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Technology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Association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Law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Schools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Jean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Monnet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Professor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since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</w:t>
      </w: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Folke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Bernadotte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Academy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Rule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Law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Working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group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member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Founder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Lawtitude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Tech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Chief-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editor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Baltic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Journal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European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Studies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indexed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1252A" w:rsidRPr="009C221C" w:rsidRDefault="0031252A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Archil</w:t>
      </w:r>
      <w:proofErr w:type="spellEnd"/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Chochia</w:t>
      </w:r>
      <w:proofErr w:type="spellEnd"/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Researcher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Chair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Jean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Monnet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Chair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European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Law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Expertise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field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relations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European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Law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1252A" w:rsidRPr="009C221C" w:rsidRDefault="0031252A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ВІДКРИТТЯ КОНФЕРЕНЦІЇ</w:t>
      </w:r>
    </w:p>
    <w:p w:rsidR="0031252A" w:rsidRPr="009C221C" w:rsidRDefault="0031252A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90545" w:rsidRPr="009C221C" w:rsidRDefault="00090545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Мельниченко А</w:t>
      </w:r>
      <w:r w:rsidR="009C221C"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натолій Анатолійович</w:t>
      </w: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к.філос.н</w:t>
      </w:r>
      <w:proofErr w:type="spellEnd"/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доцент, декан Факультету соціології і права КПІ ім. Ігоря Сікорського)</w:t>
      </w:r>
    </w:p>
    <w:p w:rsidR="00090545" w:rsidRPr="009C221C" w:rsidRDefault="00090545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ОСОБЛИВОСТІ НОРМАТИВНО-ПРАВОВОГО ЗАБЕЗПЕЧЕННЯ УПРАВЛІННЯ У СФЕРІ ВИЩОЇ ОСВІТИ В УМОВАХ ЇЇ РЕФОРМУВАННЯ</w:t>
      </w:r>
    </w:p>
    <w:p w:rsidR="0031252A" w:rsidRPr="009C221C" w:rsidRDefault="0031252A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E99" w:rsidRPr="009C221C" w:rsidRDefault="00870E99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Оніщенко Н</w:t>
      </w:r>
      <w:r w:rsidR="009C221C"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аталія Миколаївна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відділом теорії держави і права Інституту держави і права ім. В.М. </w:t>
      </w:r>
      <w:proofErr w:type="spellStart"/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Корецького</w:t>
      </w:r>
      <w:proofErr w:type="spellEnd"/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 України,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д.ю.н</w:t>
      </w:r>
      <w:proofErr w:type="spellEnd"/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професор, Заслужений юрист України, академік </w:t>
      </w:r>
      <w:proofErr w:type="spellStart"/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НАПрН</w:t>
      </w:r>
      <w:proofErr w:type="spellEnd"/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70E99" w:rsidRPr="009C221C" w:rsidRDefault="00870E99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ПРАВОВА АНАЛІТИКА ЯК ЯВИЩЕ СОЦІАЛЬНОЇ ДІЙСНОСТІ</w:t>
      </w:r>
    </w:p>
    <w:p w:rsidR="0031252A" w:rsidRPr="009C221C" w:rsidRDefault="0031252A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1C" w:rsidRPr="009C221C" w:rsidRDefault="009C221C" w:rsidP="009C221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b/>
          <w:i/>
          <w:sz w:val="24"/>
          <w:szCs w:val="24"/>
        </w:rPr>
        <w:t>Adam</w:t>
      </w:r>
      <w:proofErr w:type="spellEnd"/>
      <w:r w:rsidRPr="009C22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b/>
          <w:i/>
          <w:sz w:val="24"/>
          <w:szCs w:val="24"/>
        </w:rPr>
        <w:t>Bosiacki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Warsaw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>)</w:t>
      </w:r>
    </w:p>
    <w:p w:rsidR="009C221C" w:rsidRPr="009C221C" w:rsidRDefault="009C221C" w:rsidP="009C221C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CONSTITUTIONAL AXIOLOGY OF A POST-COMMUNIST STATE. THE CASE OF POLAND</w:t>
      </w:r>
    </w:p>
    <w:p w:rsidR="009C221C" w:rsidRDefault="009C221C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0E99" w:rsidRPr="009C221C" w:rsidRDefault="00870E99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Остащук</w:t>
      </w:r>
      <w:proofErr w:type="spellEnd"/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І</w:t>
      </w:r>
      <w:r w:rsidR="009C221C"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ван Богданович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д. філос. н., професор,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 педагогічний університет імені М.П.Драгоманова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70E99" w:rsidRPr="009C221C" w:rsidRDefault="00870E99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ПАРАДИГМА ФІЛОСОФІЇ ПРАВА КАТОЛИЦЬКОЇ ЦЕРКВИ</w:t>
      </w:r>
    </w:p>
    <w:p w:rsidR="0031252A" w:rsidRPr="009C221C" w:rsidRDefault="0031252A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1C" w:rsidRPr="009C221C" w:rsidRDefault="009C221C" w:rsidP="009C221C">
      <w:pPr>
        <w:snapToGrid w:val="0"/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C221C">
        <w:rPr>
          <w:rFonts w:ascii="Times New Roman" w:hAnsi="Times New Roman" w:cs="Times New Roman"/>
          <w:b/>
          <w:i/>
          <w:sz w:val="24"/>
          <w:szCs w:val="24"/>
        </w:rPr>
        <w:t>Голосніченко Іван Пантелійович</w:t>
      </w:r>
      <w:r w:rsidRPr="009C22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д.ю.н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професор, Заслужений юрист України, </w:t>
      </w:r>
      <w:r w:rsidRPr="009C221C">
        <w:rPr>
          <w:rFonts w:ascii="Times New Roman" w:hAnsi="Times New Roman" w:cs="Times New Roman"/>
          <w:sz w:val="24"/>
          <w:szCs w:val="24"/>
        </w:rPr>
        <w:t>КПІ ім. Ігоря Сікорського</w:t>
      </w:r>
      <w:r w:rsidRPr="009C22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)</w:t>
      </w:r>
    </w:p>
    <w:p w:rsidR="009C221C" w:rsidRPr="009C221C" w:rsidRDefault="009C221C" w:rsidP="009C221C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ВИКОРИСТАННЯ СПЕЦІАЛЬНИХ НЕЮРИДИЧНИХ ЗНАНЬ ПРИ ПРАВОЗАСТОСУВАННІ</w:t>
      </w:r>
    </w:p>
    <w:p w:rsidR="009C221C" w:rsidRDefault="009C221C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221C" w:rsidRPr="009C221C" w:rsidRDefault="009C221C" w:rsidP="009C221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Мисливий Володимир Андрійович</w:t>
      </w: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д.ю.н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професор ФСП </w:t>
      </w:r>
      <w:r w:rsidRPr="009C221C">
        <w:rPr>
          <w:rFonts w:ascii="Times New Roman" w:hAnsi="Times New Roman" w:cs="Times New Roman"/>
          <w:sz w:val="24"/>
          <w:szCs w:val="24"/>
        </w:rPr>
        <w:t>КПІ ім. Ігоря Сікорського)</w:t>
      </w:r>
    </w:p>
    <w:p w:rsidR="009C221C" w:rsidRPr="009C221C" w:rsidRDefault="009C221C" w:rsidP="009C221C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ТЕХНІЧНІ ЗЛОЧИНИ У КРИМІНАЛЬНОМУ ПРАВІ УКРАЇНИ</w:t>
      </w:r>
    </w:p>
    <w:p w:rsidR="009C221C" w:rsidRDefault="009C221C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221C" w:rsidRPr="009C221C" w:rsidRDefault="009C221C" w:rsidP="009C221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b/>
          <w:i/>
          <w:sz w:val="24"/>
          <w:szCs w:val="24"/>
        </w:rPr>
        <w:t>Aliyev</w:t>
      </w:r>
      <w:proofErr w:type="spellEnd"/>
      <w:r w:rsidRPr="009C22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b/>
          <w:i/>
          <w:sz w:val="24"/>
          <w:szCs w:val="24"/>
        </w:rPr>
        <w:t>Amir</w:t>
      </w:r>
      <w:proofErr w:type="spellEnd"/>
      <w:r w:rsidRPr="009C22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b/>
          <w:i/>
          <w:sz w:val="24"/>
          <w:szCs w:val="24"/>
        </w:rPr>
        <w:t>Ibrahim</w:t>
      </w:r>
      <w:proofErr w:type="spellEnd"/>
      <w:r w:rsidRPr="009C221C">
        <w:t xml:space="preserve"> (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Dean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Chair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UNESCO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>)</w:t>
      </w:r>
    </w:p>
    <w:p w:rsidR="009C221C" w:rsidRPr="009C221C" w:rsidRDefault="009C221C" w:rsidP="009C221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b/>
          <w:i/>
          <w:sz w:val="24"/>
          <w:szCs w:val="24"/>
        </w:rPr>
        <w:t>Mammadrzali</w:t>
      </w:r>
      <w:proofErr w:type="spellEnd"/>
      <w:r w:rsidRPr="009C22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b/>
          <w:i/>
          <w:sz w:val="24"/>
          <w:szCs w:val="24"/>
        </w:rPr>
        <w:t>Shahin</w:t>
      </w:r>
      <w:proofErr w:type="spellEnd"/>
      <w:r w:rsidRPr="009C22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b/>
          <w:i/>
          <w:sz w:val="24"/>
          <w:szCs w:val="24"/>
        </w:rPr>
        <w:t>Sabir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UNESCO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>)</w:t>
      </w:r>
    </w:p>
    <w:p w:rsidR="009C221C" w:rsidRPr="009C221C" w:rsidRDefault="009C221C" w:rsidP="009C221C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INFORMATION RIGHTS AND HUMAN RIGHTS EDUCATION</w:t>
      </w:r>
    </w:p>
    <w:p w:rsidR="009C221C" w:rsidRDefault="009C221C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0E99" w:rsidRPr="009C221C" w:rsidRDefault="00870E99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Чепульченко Т</w:t>
      </w:r>
      <w:r w:rsidR="009C221C"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етяна Олексіївна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завідувач кафедри державного права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к.ю.н., доц., ФСП КПІ ім. Ігоря Сікорського</w:t>
      </w:r>
      <w:r w:rsidR="0031252A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70E99" w:rsidRPr="009C221C" w:rsidRDefault="00870E99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ДЕМОКРАТИЧНІ ЦІННОСТІ СУЧАСНОЇ ДЕРЖАВИ</w:t>
      </w:r>
    </w:p>
    <w:p w:rsidR="0031252A" w:rsidRDefault="0031252A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21C" w:rsidRPr="009C221C" w:rsidRDefault="009C221C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0C2" w:rsidRPr="009C221C" w:rsidRDefault="00F860C2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Владикін О</w:t>
      </w:r>
      <w:r w:rsidR="009C221C"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лександр </w:t>
      </w:r>
      <w:proofErr w:type="spellStart"/>
      <w:r w:rsidR="009C221C" w:rsidRPr="009C2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Насирбегович</w:t>
      </w:r>
      <w:proofErr w:type="spellEnd"/>
      <w:r w:rsidR="009C221C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(к.ю.н., викладач ФСП КПІ ім. Ігоря Сікорського)</w:t>
      </w:r>
    </w:p>
    <w:p w:rsidR="00F860C2" w:rsidRPr="009C221C" w:rsidRDefault="00F860C2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ПРАВОВА ПРИРОДА ЕЛЕКТРОННИХ ПЕТИЦІЙ В УКРАЇНІ</w:t>
      </w:r>
    </w:p>
    <w:p w:rsidR="0031252A" w:rsidRPr="009C221C" w:rsidRDefault="0031252A" w:rsidP="0031252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252A" w:rsidRPr="009C221C" w:rsidRDefault="0031252A" w:rsidP="009C221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b/>
          <w:i/>
          <w:sz w:val="24"/>
          <w:szCs w:val="24"/>
        </w:rPr>
        <w:t>Кравчук О</w:t>
      </w:r>
      <w:r w:rsidR="009C221C" w:rsidRPr="009C221C">
        <w:rPr>
          <w:rFonts w:ascii="Times New Roman" w:hAnsi="Times New Roman" w:cs="Times New Roman"/>
          <w:b/>
          <w:i/>
          <w:sz w:val="24"/>
          <w:szCs w:val="24"/>
        </w:rPr>
        <w:t xml:space="preserve">лексій Олегович </w:t>
      </w:r>
      <w:r w:rsidR="009C221C" w:rsidRPr="009C221C">
        <w:rPr>
          <w:rFonts w:ascii="Times New Roman" w:hAnsi="Times New Roman" w:cs="Times New Roman"/>
          <w:sz w:val="24"/>
          <w:szCs w:val="24"/>
        </w:rPr>
        <w:t xml:space="preserve">(завідувач </w:t>
      </w:r>
      <w:r w:rsidR="009C221C" w:rsidRPr="009C221C">
        <w:rPr>
          <w:rFonts w:ascii="Times New Roman" w:hAnsi="Times New Roman" w:cs="Times New Roman"/>
          <w:sz w:val="24"/>
          <w:szCs w:val="24"/>
        </w:rPr>
        <w:t xml:space="preserve">кафедри господарського та адміністративного права КПІ ім. Ігоря Сікорського, </w:t>
      </w:r>
      <w:proofErr w:type="spellStart"/>
      <w:r w:rsidR="009C221C" w:rsidRPr="009C221C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="009C221C" w:rsidRPr="009C221C">
        <w:rPr>
          <w:rFonts w:ascii="Times New Roman" w:hAnsi="Times New Roman" w:cs="Times New Roman"/>
          <w:sz w:val="24"/>
          <w:szCs w:val="24"/>
        </w:rPr>
        <w:t>., доц.</w:t>
      </w:r>
      <w:r w:rsidR="009C221C" w:rsidRPr="009C221C">
        <w:rPr>
          <w:rFonts w:ascii="Times New Roman" w:hAnsi="Times New Roman" w:cs="Times New Roman"/>
          <w:sz w:val="24"/>
          <w:szCs w:val="24"/>
        </w:rPr>
        <w:t>)</w:t>
      </w:r>
    </w:p>
    <w:p w:rsidR="0031252A" w:rsidRPr="009C221C" w:rsidRDefault="0031252A" w:rsidP="0031252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УДОСКОНАЛЕННЯ РЕГУЛЮВАННЯ АДМІНІСТРАТИВНО-ДЕЛІКТНИХ ПРОВАДЖЕНЬ</w:t>
      </w:r>
    </w:p>
    <w:p w:rsidR="009C221C" w:rsidRDefault="009C221C" w:rsidP="009C221C">
      <w:pPr>
        <w:pStyle w:val="2"/>
        <w:rPr>
          <w:b/>
          <w:i/>
        </w:rPr>
      </w:pPr>
    </w:p>
    <w:p w:rsidR="0031252A" w:rsidRPr="009C221C" w:rsidRDefault="0031252A" w:rsidP="009C221C">
      <w:pPr>
        <w:pStyle w:val="2"/>
        <w:rPr>
          <w:spacing w:val="0"/>
        </w:rPr>
      </w:pPr>
      <w:r w:rsidRPr="009C221C">
        <w:rPr>
          <w:b/>
          <w:i/>
        </w:rPr>
        <w:t>Попов К</w:t>
      </w:r>
      <w:r w:rsidR="009C221C" w:rsidRPr="009C221C">
        <w:rPr>
          <w:b/>
          <w:i/>
        </w:rPr>
        <w:t>остянтин Леонідович</w:t>
      </w:r>
      <w:r w:rsidR="009C221C" w:rsidRPr="009C221C">
        <w:t xml:space="preserve"> (</w:t>
      </w:r>
      <w:r w:rsidR="009C221C" w:rsidRPr="009C221C">
        <w:t>к.ю.н, доц. кафедри публічного права КПІ імені Ігоря Сікорського</w:t>
      </w:r>
      <w:r w:rsidR="009C221C" w:rsidRPr="009C221C">
        <w:t>)</w:t>
      </w:r>
    </w:p>
    <w:p w:rsidR="0031252A" w:rsidRPr="009C221C" w:rsidRDefault="0031252A" w:rsidP="0031252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УКРАЇНСЬКЕ ЗАКОНОДАВСТВО У ДЗЕРКАЛІ ВИБОРЧИХ КАМПАНІЙ</w:t>
      </w:r>
    </w:p>
    <w:p w:rsidR="009C221C" w:rsidRPr="009C221C" w:rsidRDefault="009C221C" w:rsidP="0031252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0C2" w:rsidRPr="009C221C" w:rsidRDefault="00F860C2" w:rsidP="0031252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b/>
          <w:i/>
          <w:sz w:val="24"/>
          <w:szCs w:val="24"/>
        </w:rPr>
        <w:t>Клейно</w:t>
      </w:r>
      <w:proofErr w:type="spellEnd"/>
      <w:r w:rsidRPr="009C221C">
        <w:rPr>
          <w:rFonts w:ascii="Times New Roman" w:hAnsi="Times New Roman" w:cs="Times New Roman"/>
          <w:b/>
          <w:i/>
          <w:sz w:val="24"/>
          <w:szCs w:val="24"/>
        </w:rPr>
        <w:t xml:space="preserve"> Є</w:t>
      </w:r>
      <w:r w:rsidR="009C221C" w:rsidRPr="009C221C">
        <w:rPr>
          <w:rFonts w:ascii="Times New Roman" w:hAnsi="Times New Roman" w:cs="Times New Roman"/>
          <w:b/>
          <w:i/>
          <w:sz w:val="24"/>
          <w:szCs w:val="24"/>
        </w:rPr>
        <w:t>гор</w:t>
      </w:r>
      <w:r w:rsidR="009C221C" w:rsidRPr="009C221C">
        <w:rPr>
          <w:rFonts w:ascii="Times New Roman" w:hAnsi="Times New Roman" w:cs="Times New Roman"/>
          <w:sz w:val="24"/>
          <w:szCs w:val="24"/>
        </w:rPr>
        <w:t xml:space="preserve"> (студент </w:t>
      </w:r>
      <w:r w:rsidR="009C221C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ФСП </w:t>
      </w:r>
      <w:r w:rsidR="009C221C" w:rsidRPr="009C221C">
        <w:rPr>
          <w:rFonts w:ascii="Times New Roman" w:hAnsi="Times New Roman" w:cs="Times New Roman"/>
          <w:sz w:val="24"/>
          <w:szCs w:val="24"/>
        </w:rPr>
        <w:t>КПІ ім. Ігоря Сікорського)</w:t>
      </w:r>
    </w:p>
    <w:p w:rsidR="00F860C2" w:rsidRPr="009C221C" w:rsidRDefault="00F860C2" w:rsidP="0031252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ГОСУДАРСТВЕННО-ЧАСТНОЕ ПАРТНЕРСТВО: НЕДОСТАТКИ ПРАВОВОГО РЕГУЛИРОВАНИЯ В УКРАИНЕ</w:t>
      </w:r>
    </w:p>
    <w:p w:rsidR="0031252A" w:rsidRPr="009C221C" w:rsidRDefault="0031252A" w:rsidP="0031252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0C2" w:rsidRPr="009C221C" w:rsidRDefault="00F860C2" w:rsidP="0031252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b/>
          <w:i/>
          <w:sz w:val="24"/>
          <w:szCs w:val="24"/>
        </w:rPr>
        <w:t>Мироненко Ю</w:t>
      </w:r>
      <w:r w:rsidR="009C221C" w:rsidRPr="009C221C">
        <w:rPr>
          <w:rFonts w:ascii="Times New Roman" w:hAnsi="Times New Roman" w:cs="Times New Roman"/>
          <w:b/>
          <w:i/>
          <w:sz w:val="24"/>
          <w:szCs w:val="24"/>
        </w:rPr>
        <w:t>рій</w:t>
      </w:r>
      <w:r w:rsidR="009C221C" w:rsidRPr="009C221C">
        <w:rPr>
          <w:rFonts w:ascii="Times New Roman" w:hAnsi="Times New Roman" w:cs="Times New Roman"/>
          <w:sz w:val="24"/>
          <w:szCs w:val="24"/>
        </w:rPr>
        <w:t xml:space="preserve"> (студент </w:t>
      </w:r>
      <w:r w:rsidR="009C221C"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ФСП </w:t>
      </w:r>
      <w:r w:rsidR="009C221C" w:rsidRPr="009C221C">
        <w:rPr>
          <w:rFonts w:ascii="Times New Roman" w:hAnsi="Times New Roman" w:cs="Times New Roman"/>
          <w:sz w:val="24"/>
          <w:szCs w:val="24"/>
        </w:rPr>
        <w:t>КПІ ім. Ігоря Сікорського)</w:t>
      </w:r>
    </w:p>
    <w:p w:rsidR="00F860C2" w:rsidRPr="009C221C" w:rsidRDefault="00F860C2" w:rsidP="0031252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ЕЛЕКТРОННИЙ ПОЗОВ: ТЕОРІЯ Й ПРАКТИКА ЗАПРОВАДЖЕННЯ</w:t>
      </w:r>
    </w:p>
    <w:p w:rsidR="0031252A" w:rsidRPr="009C221C" w:rsidRDefault="0031252A" w:rsidP="0031252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br w:type="page"/>
      </w:r>
    </w:p>
    <w:p w:rsidR="00160464" w:rsidRPr="009C221C" w:rsidRDefault="00160464" w:rsidP="0030398E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СЕКЦІЯ №1. ТЕОРЕТИЧНІ ТА КОНСТИТУЦІЙНО-ПРАВОВІ ПРОБЛЕМИ РЕГУЛЮВАННЯ СУСПІЛЬНИХ ВІДНОСИН</w:t>
      </w:r>
    </w:p>
    <w:p w:rsidR="009E7DC9" w:rsidRPr="009C221C" w:rsidRDefault="009E7DC9" w:rsidP="0030398E">
      <w:pPr>
        <w:spacing w:after="0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464" w:rsidRPr="009C221C" w:rsidRDefault="00160464" w:rsidP="0030398E">
      <w:pPr>
        <w:spacing w:after="0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Наукові керівники: к.ю.н., доц. Чепульченко Т.О., </w:t>
      </w:r>
    </w:p>
    <w:p w:rsidR="00160464" w:rsidRPr="009C221C" w:rsidRDefault="00160464" w:rsidP="0030398E">
      <w:pPr>
        <w:spacing w:after="0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к.і.н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доц. Тараненко М.Г., к.ю.н., доц. Єгорова В.С.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Голосніченко Д.І.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ТЕОРІЯ ПОВНОВАЖЕНЬ ТА ЇЇ ВНУТРІШНЯ СТРУКТУРА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Белянская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И СОДЕРЖАНИЕ ПРАВОВОЙ САМОИДЕНТИФИКАЦИИ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Васецький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Ю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ДЕЯКІ СУЧАСНІ ТЕНДЕНЦІЇ В ПРОБЛЕМІ ЗАБЕЗПЕЧЕННЯ ПРАВ ЛЮДИНИ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Львова О.Л.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ЇДЕЇ ЄВРОПЕЙСЬКОЇ РЕФОРМАЦІЇ ТА ЇХ ВІДОБРАЖЕННЯ У ПРАВОВОМУ ПОЛІ УКРАЇНИ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 Л.О.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СОЦІОКУЛЬТУРНА ДИНАМІКА В УКРАЇНСЬКОМУ СУСПІЛЬСТВІ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Мороховська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ВАЖЛИВА ОЗНАКА ПРАВОВОЇ ДЕРЖАВИ І ГРОМАДЯНСЬКОГО СУСПІЛЬСТВА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Сунєгін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С.О.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ПИТАННЯ ПРО УДОСКОНАЛЕННЯ ВЗАЄМОДІЇ В СИСТЕМІ КООРДИНАТ «ОСОБА – ГРОМАДЯНСЬКЕ СУСПІЛЬСТВО – ДЕРЖАВА»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Тараненко М.Г.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ДЕРЖАВА АНТІВ – ВИТОКИ УКРАЇНСЬКОЇ ДЕРЖАВНОСТІ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Тарахонич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І.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ТА ПРАВОВИЙ ЗАКОН: СПІВВІДНОШЕННЯ ПОНЯТЬ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Гордиенко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Л.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СТАНОВЛЕНИЯ ПРАВОВОГО ЗАПРЕТА КАК СПОСОБА ОГРАНИЧЕНИЯ ПУБЛИЧНОЙ ВЛАСТИ</w:t>
      </w:r>
    </w:p>
    <w:p w:rsidR="00870E99" w:rsidRPr="009C221C" w:rsidRDefault="00870E99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Maciej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Troć</w:t>
      </w:r>
      <w:proofErr w:type="spellEnd"/>
    </w:p>
    <w:p w:rsidR="00870E99" w:rsidRPr="009C221C" w:rsidRDefault="00870E99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KSZTAŁTOWANIE SIĘ PRAWA PONADKONSTYTUCYJNEGO W PRZESTRZENI PRAWNEJ UNII EUROPEJSKIEJ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Пряміцин В.Ю.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ГАРАНТІЇ ЯКОСТІ ТА ДОСТУПНОСТІ ПРАВА НА ВИЩУ ОСВІТУ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Абрамович І.В.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ПИТАННЯ ЕКОНОМІЧНОГО УТИСКУ УКРАЇНИ ЯК КОМПОНЕНТУ ГІБРИДНОЇ ВІЙНИ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 К.Ф.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КОРУПЦІЯ ЯК НЕГАТИВНЕ СОЦІАЛЬНО-ПРАВОВЕ ЯВИЩЕ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Бадай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С.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СТАТУТ ТЕРИТОРІАЛЬНОЇ ГРОМАДИ – ОСНОВНИЙ НОРМАТИВНО- ПРАВОВИЙ АКТ У ВИРІШЕННІ ПРОБЛЕМ МІСЦЕВОГО ЗНАЧЕННЯ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Гайдаєнко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Ю.М.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ІНСТИТУТ ЛОБІЮВАННЯ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Гвасалія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ЖІНОК В УКРАЇНІ: ІСТОРІЯ ТА СУЧАСНІСТЬ</w:t>
      </w:r>
    </w:p>
    <w:p w:rsidR="00F860C2" w:rsidRPr="009C221C" w:rsidRDefault="00F860C2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Горовенко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ПИТАННЯ ПРО АДВОКАТУРУ В КОНТЕКСТІ НАДАННЯ ПРАВОВОЇ (ПРОФЕСІЙНОЇ ПРАВНИЧОЇ) ДОПОМОГИ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Іващенко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М.О.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СВОБОДА СЛОВА В УКРАЇНІ – МІФ ЧИ РЕАЛЬНІСТЬ?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Курмаев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Д.Ф.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ПРОФЕССИОНАЛЬНЫЕ ЮРИДИЧЕСКИЕ ОБЩЕСТВЕННЫЕ ОБЪЕДИНЕНИЯ: ПОНЯТИЕ И ВИДЫ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Марінкевич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М.В.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ЗНАЧЕННЯ ЮРИДИЧНОЇ ПРАКТИКИ НА ДАНОМУ ЕТАПІ РОЗВИТКУ ПРАВОВОЇ ДІЯЛЬНОСТІ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Романова Е.А.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АВТОНОМИЯ ЛИЧНОСТИ: ПОНЯТИЕ И ЮРИДИЧЕСКОЕ СОДЕРЖАНИЕ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Савченко М.С.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ЗМІСТ ПРОБЛЕМ М’ЯКОГО ПРАВА</w:t>
      </w:r>
    </w:p>
    <w:p w:rsidR="000572C7" w:rsidRPr="009C221C" w:rsidRDefault="000572C7" w:rsidP="000572C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Слівак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Є.</w:t>
      </w:r>
    </w:p>
    <w:p w:rsidR="000572C7" w:rsidRPr="009C221C" w:rsidRDefault="000572C7" w:rsidP="000572C7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THE PRESENCE OF JUDICIAL PRECEDENT IN UKRAINIAN LAW</w:t>
      </w:r>
    </w:p>
    <w:p w:rsidR="00160464" w:rsidRPr="009C221C" w:rsidRDefault="00160464" w:rsidP="000572C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Стельмащук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Луценко Д.С.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ПЕРСПЕКТИВИ РОЗВИТКУ БІКАМЕРАЛІЗМУ В УКРАЇНІ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Стерликова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НА ЖИЗНЬ КАК ОСНОВОПОЛАГАЮЩЕЕ ЕСТЕСТВЕННОЕ ПРАВО ЧЕЛОВЕКА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Суржик Ю. В.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ПРИЧИНИ УКЛАДАННЯ КОНСТИТУЦІЇ ПИЛИПА ОРЛИКА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Устименко Я.Д.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ЗНАЧЕННЯ ЮРИДИЧНИХ ФАКТІВ В ТЕОРІЇ ПРАВА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Хван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К.С.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СТАНОВЛЕНИЯ ЕВРОПЕЙСКОГО ЮРИДИЧЕСКОГО ОБРАЗОВАНИЯ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Цимбалюк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О.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КОЛЬОРОВІ РЕВОЛЮЦІЇ: СУТНІСТЬ, ОСНОВНІ РИСИ, ПРИЧИНИ ВИНИКНЕННЯ ТА ПОЛІТИЧНІ НАСЛІДКИ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Чернієнко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РЕФЕРЕНДНИЙ ПРОЦЕС В УКРАЇНІ: ПРОБЛЕМАТИКА ПРАВОВОГО РЕГУЛЮВАННЯ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Шевела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ОКРЕМІ АСПЕКТИ ПОЄДНАННЯ РІЗНИХ ПРАВОВИХ СИСТЕМ У КРАЇНАХ БЛИЗЬКОГО СХОДУ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Яковенко</w:t>
      </w: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 Н. Д.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ДЕФОРМАЦІЯ ПРАВОВОЇ СВІДОМОСТІ: СУТНІСТЬ, ОСОБЛИВОСТІ, ШЛЯХИ ПОДОЛАННЯ</w:t>
      </w:r>
      <w:bookmarkStart w:id="0" w:name="_GoBack"/>
      <w:bookmarkEnd w:id="0"/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DC9" w:rsidRPr="009C221C" w:rsidRDefault="009E7DC9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0C2" w:rsidRPr="009C221C" w:rsidRDefault="00F860C2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0C2" w:rsidRPr="009C221C" w:rsidRDefault="00F860C2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0464" w:rsidRPr="009C221C" w:rsidRDefault="00160464" w:rsidP="0030398E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21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СЕКЦІЯ №2. АКТУАЛЬНІ ПРОБЛЕМИ АДМІНІСТРАТИВНОГО, ТРУДОВОГО ТА ФІНАНСОВОГО ПРАВА</w:t>
      </w:r>
    </w:p>
    <w:p w:rsidR="009E7DC9" w:rsidRPr="009C221C" w:rsidRDefault="009E7DC9" w:rsidP="0030398E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jc w:val="right"/>
        <w:rPr>
          <w:lang w:val="uk-UA"/>
        </w:rPr>
      </w:pPr>
      <w:r w:rsidRPr="009C221C">
        <w:rPr>
          <w:lang w:val="uk-UA"/>
        </w:rPr>
        <w:t xml:space="preserve">Наукові керівники: </w:t>
      </w:r>
      <w:proofErr w:type="spellStart"/>
      <w:r w:rsidRPr="009C221C">
        <w:rPr>
          <w:lang w:val="uk-UA"/>
        </w:rPr>
        <w:t>д.ю.н</w:t>
      </w:r>
      <w:proofErr w:type="spellEnd"/>
      <w:r w:rsidRPr="009C221C">
        <w:rPr>
          <w:lang w:val="uk-UA"/>
        </w:rPr>
        <w:t>., проф. Голосніченко І. П.,</w:t>
      </w:r>
      <w:r w:rsidRPr="009C221C">
        <w:rPr>
          <w:lang w:val="uk-UA"/>
        </w:rPr>
        <w:br/>
      </w:r>
      <w:proofErr w:type="spellStart"/>
      <w:r w:rsidRPr="009C221C">
        <w:rPr>
          <w:lang w:val="uk-UA"/>
        </w:rPr>
        <w:t>д.ю.н</w:t>
      </w:r>
      <w:proofErr w:type="spellEnd"/>
      <w:r w:rsidRPr="009C221C">
        <w:rPr>
          <w:lang w:val="uk-UA"/>
        </w:rPr>
        <w:t>., проф. Кравчук О. 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i/>
          <w:sz w:val="24"/>
          <w:szCs w:val="24"/>
        </w:rPr>
        <w:t>Гуржій</w:t>
      </w:r>
      <w:proofErr w:type="spellEnd"/>
      <w:r w:rsidRPr="009C221C">
        <w:rPr>
          <w:rFonts w:ascii="Times New Roman" w:hAnsi="Times New Roman" w:cs="Times New Roman"/>
          <w:i/>
          <w:sz w:val="24"/>
          <w:szCs w:val="24"/>
        </w:rPr>
        <w:t xml:space="preserve"> Т.О., Коваленко Ж.А.</w:t>
      </w:r>
      <w:r w:rsidR="00870E99" w:rsidRPr="009C221C">
        <w:rPr>
          <w:rFonts w:ascii="Times New Roman" w:hAnsi="Times New Roman" w:cs="Times New Roman"/>
          <w:b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ПРАВОВІ ЗАСАДИ АДМІНІСТРУВАННЯ ПОДАТКІВ В УКРАЇНІ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i/>
          <w:sz w:val="24"/>
          <w:szCs w:val="24"/>
        </w:rPr>
        <w:t>Бевз</w:t>
      </w:r>
      <w:proofErr w:type="spellEnd"/>
      <w:r w:rsidRPr="009C221C">
        <w:rPr>
          <w:rFonts w:ascii="Times New Roman" w:hAnsi="Times New Roman" w:cs="Times New Roman"/>
          <w:i/>
          <w:sz w:val="24"/>
          <w:szCs w:val="24"/>
        </w:rPr>
        <w:t xml:space="preserve"> С.І.</w:t>
      </w:r>
      <w:r w:rsidRPr="009C221C">
        <w:rPr>
          <w:rFonts w:ascii="Times New Roman" w:hAnsi="Times New Roman" w:cs="Times New Roman"/>
          <w:i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ГОСПОДАРСЬКА ДІЯЛЬНІСТЬ ЯК ОБ’ЄКТ ДЕРЖАВНОГО УПРАВЛІННЯ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i/>
          <w:sz w:val="24"/>
          <w:szCs w:val="24"/>
        </w:rPr>
        <w:t>Гуржій</w:t>
      </w:r>
      <w:proofErr w:type="spellEnd"/>
      <w:r w:rsidRPr="009C221C">
        <w:rPr>
          <w:rFonts w:ascii="Times New Roman" w:hAnsi="Times New Roman" w:cs="Times New Roman"/>
          <w:i/>
          <w:sz w:val="24"/>
          <w:szCs w:val="24"/>
        </w:rPr>
        <w:t xml:space="preserve"> А.В.</w:t>
      </w:r>
      <w:r w:rsidRPr="009C221C">
        <w:rPr>
          <w:rFonts w:ascii="Times New Roman" w:hAnsi="Times New Roman" w:cs="Times New Roman"/>
          <w:i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ПРИМУСОВЕ ВИКОНАННЯ СУДОВИХ РІШЕНЬ У СВІТЛІ РОЗВИТКУ ВІТЧИЗНЯНОГО ЗАКОНОДАВСТВА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i/>
          <w:sz w:val="24"/>
          <w:szCs w:val="24"/>
        </w:rPr>
        <w:t>Циганов</w:t>
      </w:r>
      <w:proofErr w:type="spellEnd"/>
      <w:r w:rsidRPr="009C221C">
        <w:rPr>
          <w:rFonts w:ascii="Times New Roman" w:hAnsi="Times New Roman" w:cs="Times New Roman"/>
          <w:i/>
          <w:sz w:val="24"/>
          <w:szCs w:val="24"/>
        </w:rPr>
        <w:t xml:space="preserve"> О.Г.</w:t>
      </w:r>
      <w:r w:rsidRPr="009C221C">
        <w:rPr>
          <w:rFonts w:ascii="Times New Roman" w:hAnsi="Times New Roman" w:cs="Times New Roman"/>
          <w:i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НАПРЯМИ УДОСКОНАЛЕННЯ ПРАВОВОГО РЕГУЛЮВАННЯ НАДАННЯ АДМІНІСТРАТИВНИХ ПОСЛУГ У СФЕРІ ПРАВООХОРОНИ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i/>
          <w:sz w:val="24"/>
          <w:szCs w:val="24"/>
        </w:rPr>
        <w:t>Бойко І.В.</w:t>
      </w:r>
      <w:r w:rsidRPr="009C221C">
        <w:rPr>
          <w:rFonts w:ascii="Times New Roman" w:hAnsi="Times New Roman" w:cs="Times New Roman"/>
          <w:i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СУБ’ЄКТИ ЗДІЙСНЕННЯ ПОЛІЦЕЙСЬКОЇ ДІЯЛЬНОСТІ В УКРАЇНІ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i/>
          <w:sz w:val="24"/>
          <w:szCs w:val="24"/>
        </w:rPr>
        <w:t>Іщенко В.В.</w:t>
      </w:r>
      <w:r w:rsidRPr="009C221C">
        <w:rPr>
          <w:rFonts w:ascii="Times New Roman" w:hAnsi="Times New Roman" w:cs="Times New Roman"/>
          <w:i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ПІДСТАВИ АДМІНІСТРАТИВНОЇ ВІДПОВІДАЛЬНОСТІ ФІЗИЧНИХ ОСІБ ЗА ПРАВОПОРУШЕННЯ У СФЕРІ ОПОДАТКУВАННЯ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i/>
          <w:sz w:val="24"/>
          <w:szCs w:val="24"/>
        </w:rPr>
        <w:t>Співак І.В.</w:t>
      </w:r>
      <w:r w:rsidRPr="009C221C">
        <w:rPr>
          <w:rFonts w:ascii="Times New Roman" w:hAnsi="Times New Roman" w:cs="Times New Roman"/>
          <w:i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МИТНИЙ КОНТРОЛЬ КРІЗЬ ПРИЗМУ ЙОГО ПРИНЦИПІВ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i/>
          <w:sz w:val="24"/>
          <w:szCs w:val="24"/>
        </w:rPr>
        <w:t>Тихонюк</w:t>
      </w:r>
      <w:proofErr w:type="spellEnd"/>
      <w:r w:rsidRPr="009C221C">
        <w:rPr>
          <w:rFonts w:ascii="Times New Roman" w:hAnsi="Times New Roman" w:cs="Times New Roman"/>
          <w:i/>
          <w:sz w:val="24"/>
          <w:szCs w:val="24"/>
        </w:rPr>
        <w:t xml:space="preserve"> О.В.</w:t>
      </w:r>
      <w:r w:rsidRPr="009C221C">
        <w:rPr>
          <w:rFonts w:ascii="Times New Roman" w:hAnsi="Times New Roman" w:cs="Times New Roman"/>
          <w:i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ЧЕРГУВАННЯ ЯК РІЗНОВИД РОБОЧОГО ЧАСУ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i/>
          <w:sz w:val="24"/>
          <w:szCs w:val="24"/>
        </w:rPr>
        <w:t>Іванов Д.В.</w:t>
      </w:r>
      <w:r w:rsidRPr="009C221C">
        <w:rPr>
          <w:rFonts w:ascii="Times New Roman" w:hAnsi="Times New Roman" w:cs="Times New Roman"/>
          <w:i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АДМІНІСТРАТИВНО-ПРАВОВА СТОРОНА ФУНКЦІОНУВАННЯ ІНСТИТУТУ СУСПІЛЬНОГО МОВЛЕННЯ В УКРАЇНІ У КОНТЕКСТІ ЦІННОСТЕЙ ДЕМОКРАТИЗАЦІЇ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i/>
          <w:sz w:val="24"/>
          <w:szCs w:val="24"/>
        </w:rPr>
        <w:t>Панькова З.Л.</w:t>
      </w:r>
      <w:r w:rsidRPr="009C221C">
        <w:rPr>
          <w:rFonts w:ascii="Times New Roman" w:hAnsi="Times New Roman" w:cs="Times New Roman"/>
          <w:i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ОЦІНКА ЯКОСТІ АДМІНІСТРАТИВНИХ ПОСЛУГ В УКРАЇНІ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i/>
          <w:sz w:val="24"/>
          <w:szCs w:val="24"/>
        </w:rPr>
        <w:t>Тараненко К.Ю.</w:t>
      </w:r>
      <w:r w:rsidRPr="009C221C">
        <w:rPr>
          <w:rFonts w:ascii="Times New Roman" w:hAnsi="Times New Roman" w:cs="Times New Roman"/>
          <w:i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ПРАВО НА ДОСТАТНІЙ ЖИТТЄВИЙ РІВЕНЬ: ПАТЕРНАЛІЗМ ЧИ КОНСТИТУЦІЙНА ГАРАНТІЯ?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i/>
          <w:sz w:val="24"/>
          <w:szCs w:val="24"/>
        </w:rPr>
        <w:t>Суржик Ю.В.</w:t>
      </w:r>
      <w:r w:rsidRPr="009C221C">
        <w:rPr>
          <w:rFonts w:ascii="Times New Roman" w:hAnsi="Times New Roman" w:cs="Times New Roman"/>
          <w:i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АДМІНІСТРАТИВН</w:t>
      </w:r>
      <w:r w:rsidR="00870E99" w:rsidRPr="009C221C">
        <w:rPr>
          <w:rFonts w:ascii="Times New Roman" w:hAnsi="Times New Roman" w:cs="Times New Roman"/>
          <w:b/>
          <w:sz w:val="24"/>
          <w:szCs w:val="24"/>
        </w:rPr>
        <w:t>І ПОСАДИ В ОРГАНАХ ПРОКУРАТУРИ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i/>
          <w:sz w:val="24"/>
          <w:szCs w:val="24"/>
        </w:rPr>
        <w:t>Шульгата</w:t>
      </w:r>
      <w:proofErr w:type="spellEnd"/>
      <w:r w:rsidRPr="009C221C">
        <w:rPr>
          <w:rFonts w:ascii="Times New Roman" w:hAnsi="Times New Roman" w:cs="Times New Roman"/>
          <w:i/>
          <w:sz w:val="24"/>
          <w:szCs w:val="24"/>
        </w:rPr>
        <w:t xml:space="preserve"> М.О.</w:t>
      </w:r>
      <w:r w:rsidRPr="009C221C">
        <w:rPr>
          <w:rFonts w:ascii="Times New Roman" w:hAnsi="Times New Roman" w:cs="Times New Roman"/>
          <w:i/>
          <w:sz w:val="24"/>
          <w:szCs w:val="24"/>
        </w:rPr>
        <w:br/>
      </w:r>
      <w:r w:rsidRPr="009C221C">
        <w:rPr>
          <w:rFonts w:ascii="Times New Roman" w:hAnsi="Times New Roman" w:cs="Times New Roman"/>
          <w:b/>
          <w:sz w:val="24"/>
          <w:szCs w:val="24"/>
        </w:rPr>
        <w:t>СПРАВЕДЛИВІСТЬ ЯК ПРИНЦИП ПОДАТКОВОЇ СИСТЕМИ УКРАЇНИ: ВИЗНАЧЕННЯ ПРОБЛЕМИ</w:t>
      </w:r>
    </w:p>
    <w:p w:rsidR="00160464" w:rsidRPr="009C221C" w:rsidRDefault="00160464" w:rsidP="0030398E">
      <w:pPr>
        <w:pStyle w:val="1"/>
        <w:rPr>
          <w:rStyle w:val="a4"/>
          <w:color w:val="auto"/>
        </w:rPr>
      </w:pPr>
    </w:p>
    <w:p w:rsidR="009E7DC9" w:rsidRPr="009C221C" w:rsidRDefault="009E7DC9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160464" w:rsidRPr="009C221C" w:rsidRDefault="00160464" w:rsidP="0030398E">
      <w:pPr>
        <w:pStyle w:val="1"/>
        <w:rPr>
          <w:color w:val="auto"/>
        </w:rPr>
      </w:pPr>
      <w:r w:rsidRPr="009C221C">
        <w:rPr>
          <w:color w:val="auto"/>
        </w:rPr>
        <w:t>СЕКЦІЯ №3. КРИМІНАЛЬНЕ ПРАВО І КРИМІНОЛОГІЯ</w:t>
      </w:r>
    </w:p>
    <w:p w:rsidR="009E7DC9" w:rsidRPr="009C221C" w:rsidRDefault="009E7DC9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160464" w:rsidRPr="009C221C" w:rsidRDefault="00160464" w:rsidP="0030398E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 xml:space="preserve">Наукові керівники: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., проф. Мисливий В. А.,  </w:t>
      </w:r>
    </w:p>
    <w:p w:rsidR="00160464" w:rsidRPr="009C221C" w:rsidRDefault="00160464" w:rsidP="0030398E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к.ю.н.,доц. Павленко І. В., к.ю.н., доц. Попов К. Л.</w:t>
      </w:r>
    </w:p>
    <w:p w:rsidR="00160464" w:rsidRPr="009C221C" w:rsidRDefault="00160464" w:rsidP="0030398E">
      <w:pPr>
        <w:pStyle w:val="2"/>
      </w:pP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noProof/>
          <w:sz w:val="24"/>
          <w:szCs w:val="24"/>
        </w:rPr>
      </w:pPr>
      <w:r w:rsidRPr="009C221C">
        <w:rPr>
          <w:rFonts w:ascii="Times New Roman" w:hAnsi="Times New Roman" w:cs="Times New Roman"/>
          <w:noProof/>
          <w:sz w:val="24"/>
          <w:szCs w:val="24"/>
        </w:rPr>
        <w:t>Ільїна О.В.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noProof/>
          <w:sz w:val="24"/>
          <w:szCs w:val="24"/>
        </w:rPr>
        <w:t>ОКРЕМІ ПИТАННЯ РЕАЛІЗАЦІЇ ПРАВ ЗАСУДЖЕНИХ ДО ПОЗБАВЛЕННЯ ВОЛІ</w:t>
      </w:r>
    </w:p>
    <w:p w:rsidR="00160464" w:rsidRPr="009C221C" w:rsidRDefault="00DB5CAA" w:rsidP="0030398E">
      <w:pPr>
        <w:pStyle w:val="2"/>
        <w:rPr>
          <w:spacing w:val="0"/>
        </w:rPr>
      </w:pPr>
      <w:hyperlink r:id="rId5" w:anchor="_Toc451262168" w:history="1">
        <w:r w:rsidR="00160464" w:rsidRPr="009C221C">
          <w:rPr>
            <w:rStyle w:val="a4"/>
            <w:color w:val="auto"/>
            <w:u w:val="none"/>
          </w:rPr>
          <w:t>Павленко І.В.</w:t>
        </w:r>
      </w:hyperlink>
    </w:p>
    <w:p w:rsidR="00160464" w:rsidRPr="009C221C" w:rsidRDefault="00160464" w:rsidP="0030398E">
      <w:pPr>
        <w:spacing w:after="0"/>
        <w:ind w:firstLine="284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ВРАХУВАННЯ ПРАКТИКИ ЄСПЛ У КРИМІНАЛЬНОМУ СУДОЧИНСТВІ: СТАН, ПРОБЛЕМИ, ПЕРСПЕКТИВИ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Ворона В.С.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ДЕЯКІ АСПЕКТИ СПЕЦІАЛЬНИХ ЗАСАД ПРИЗНАЧЕННЯ ПОКАРАННЯ НЕПОВНОЛІТНІМ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Patryk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Gacka</w:t>
      </w:r>
      <w:proofErr w:type="spellEnd"/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VICTIMS OF INTERNATIONAL CRIMES: THE IDENTIFICATION DILEMMA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Молдованов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Д.В.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КРИМІНАЛЬНО-ПРАВОВА ПРОБЛЕМАТИКА ЗАКОНОДАВСТВА – СТВОРЕННЯ ТА УЧАСТІ У НЕПЕРЕДБАЧЕНИХ ЗАКОНОМ ВОЄНІЗОВАНИХ АБО ЗБРОЙНИХ ФОРМУВАННЯХ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Бабич А.Е.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ДО ПИТАННЯ СКЛАДУ ЗЛОЧИНУ У ВІТЧИЗНЯНІЙ ТА ЗАРУБІЖНІЙ ДОКТРИНІ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Волкова В.І.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Охота Г. 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ЕМОЦІЙНИЙ СТАН ТА ЙОГО ВПЛИВ НА КРИМІНАЛЬНУ ВІДПОВІДАЛЬНІСТЬ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Гродзинська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УЧАСТЬ У БІЙЦІ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Комендант В. В.</w:t>
      </w:r>
    </w:p>
    <w:p w:rsidR="00160464" w:rsidRPr="009C221C" w:rsidRDefault="00160464" w:rsidP="0030398E">
      <w:pPr>
        <w:tabs>
          <w:tab w:val="left" w:pos="0"/>
          <w:tab w:val="left" w:pos="1276"/>
          <w:tab w:val="left" w:pos="6946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ПРОБЛЕМНІ АСПЕКТИ ВИДАЧІ ОСІБ, ЩО СКОЇЛИ ЗЛОЧИНИ</w:t>
      </w:r>
    </w:p>
    <w:p w:rsidR="00160464" w:rsidRPr="009C221C" w:rsidRDefault="00160464" w:rsidP="0030398E">
      <w:pPr>
        <w:tabs>
          <w:tab w:val="left" w:pos="0"/>
          <w:tab w:val="left" w:pos="1276"/>
          <w:tab w:val="left" w:pos="6946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Ломака І.О.</w:t>
      </w:r>
    </w:p>
    <w:p w:rsidR="00160464" w:rsidRPr="009C221C" w:rsidRDefault="00160464" w:rsidP="0030398E">
      <w:pPr>
        <w:tabs>
          <w:tab w:val="left" w:pos="0"/>
          <w:tab w:val="left" w:pos="1276"/>
          <w:tab w:val="left" w:pos="6946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МЕЖІ ЗАПОДІЯННЯ ШКОДИ ПРИ ВЧИНЕННІ ДІЯННЯ, ПОВ’ЯЗАНОГО З РИЗИКОМ</w:t>
      </w:r>
    </w:p>
    <w:p w:rsidR="00160464" w:rsidRPr="009C221C" w:rsidRDefault="00160464" w:rsidP="0030398E">
      <w:pPr>
        <w:tabs>
          <w:tab w:val="left" w:pos="0"/>
          <w:tab w:val="left" w:pos="1276"/>
          <w:tab w:val="left" w:pos="6946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Ніколенко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Д.М.</w:t>
      </w:r>
    </w:p>
    <w:p w:rsidR="00160464" w:rsidRPr="009C221C" w:rsidRDefault="00160464" w:rsidP="0030398E">
      <w:pPr>
        <w:tabs>
          <w:tab w:val="left" w:pos="0"/>
          <w:tab w:val="left" w:pos="1276"/>
          <w:tab w:val="left" w:pos="6946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УДОСКОНАЛЕННЯ ПРОГРАМИ ЗАХИСТУ СВІДКІВ В УКРАЇНІ (НА ПРИКЛАДІ ДОСВІДУ США)</w:t>
      </w:r>
    </w:p>
    <w:p w:rsidR="00160464" w:rsidRPr="009C221C" w:rsidRDefault="00160464" w:rsidP="0030398E">
      <w:pPr>
        <w:pStyle w:val="2"/>
      </w:pPr>
      <w:r w:rsidRPr="009C221C">
        <w:t>Спафаров Д. Е.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ПЕДОФІЛІЯ: ЗЛОЧИН ЧИ ЗАХВОРЮВАННЯ?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Стоколос В.В.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КОРУПЦІЯ В УКРАЇНІ: ЗАСОБИ ПРОТИДІЇ В КРИМІНАЛЬНОМУ ПРАВІ ТА СУСПІЛЬСТВІ</w:t>
      </w:r>
    </w:p>
    <w:p w:rsidR="00870E99" w:rsidRPr="009C221C" w:rsidRDefault="00870E99" w:rsidP="0030398E">
      <w:pPr>
        <w:pStyle w:val="a3"/>
        <w:spacing w:before="0" w:beforeAutospacing="0" w:after="0" w:afterAutospacing="0" w:line="276" w:lineRule="auto"/>
        <w:ind w:firstLine="284"/>
        <w:jc w:val="center"/>
        <w:rPr>
          <w:rFonts w:eastAsiaTheme="minorEastAsia"/>
          <w:lang w:val="uk-UA" w:eastAsia="uk-UA"/>
        </w:rPr>
      </w:pPr>
    </w:p>
    <w:p w:rsidR="009E7DC9" w:rsidRPr="009C221C" w:rsidRDefault="009E7DC9" w:rsidP="0030398E">
      <w:pPr>
        <w:pStyle w:val="a3"/>
        <w:spacing w:before="0" w:beforeAutospacing="0" w:after="0" w:afterAutospacing="0" w:line="276" w:lineRule="auto"/>
        <w:ind w:firstLine="284"/>
        <w:jc w:val="center"/>
        <w:rPr>
          <w:rFonts w:eastAsiaTheme="minorEastAsia"/>
          <w:lang w:val="uk-UA" w:eastAsia="uk-UA"/>
        </w:rPr>
      </w:pP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jc w:val="center"/>
        <w:rPr>
          <w:b/>
          <w:u w:val="single"/>
          <w:lang w:val="uk-UA"/>
        </w:rPr>
      </w:pPr>
      <w:r w:rsidRPr="009C221C">
        <w:rPr>
          <w:b/>
          <w:u w:val="single"/>
          <w:lang w:val="uk-UA"/>
        </w:rPr>
        <w:t>СЕКЦІЯ №4. ІНФОРМАЦІЙНЕ ПРАВО. ПРАВО ІНТЕЛЕКТУАЛЬНОЇ ВЛАСНОСТІ</w:t>
      </w:r>
    </w:p>
    <w:p w:rsidR="009E7DC9" w:rsidRPr="009C221C" w:rsidRDefault="009E7DC9" w:rsidP="0030398E">
      <w:pPr>
        <w:pStyle w:val="a3"/>
        <w:spacing w:before="0" w:beforeAutospacing="0" w:after="0" w:afterAutospacing="0" w:line="276" w:lineRule="auto"/>
        <w:ind w:firstLine="284"/>
        <w:jc w:val="center"/>
        <w:rPr>
          <w:b/>
          <w:u w:val="single"/>
          <w:lang w:val="uk-UA"/>
        </w:rPr>
      </w:pP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jc w:val="right"/>
        <w:rPr>
          <w:lang w:val="uk-UA"/>
        </w:rPr>
      </w:pPr>
      <w:r w:rsidRPr="009C221C">
        <w:rPr>
          <w:lang w:val="uk-UA"/>
        </w:rPr>
        <w:t xml:space="preserve">Наукові керівники: </w:t>
      </w:r>
      <w:proofErr w:type="spellStart"/>
      <w:r w:rsidRPr="009C221C">
        <w:rPr>
          <w:lang w:val="uk-UA"/>
        </w:rPr>
        <w:t>д.ю.н</w:t>
      </w:r>
      <w:proofErr w:type="spellEnd"/>
      <w:r w:rsidRPr="009C221C">
        <w:rPr>
          <w:lang w:val="uk-UA"/>
        </w:rPr>
        <w:t xml:space="preserve">., доц. </w:t>
      </w:r>
      <w:proofErr w:type="spellStart"/>
      <w:r w:rsidRPr="009C221C">
        <w:rPr>
          <w:lang w:val="uk-UA"/>
        </w:rPr>
        <w:t>Гордіенко</w:t>
      </w:r>
      <w:proofErr w:type="spellEnd"/>
      <w:r w:rsidRPr="009C221C">
        <w:rPr>
          <w:lang w:val="uk-UA"/>
        </w:rPr>
        <w:t xml:space="preserve"> С.Г., </w:t>
      </w: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jc w:val="right"/>
        <w:rPr>
          <w:lang w:val="uk-UA"/>
        </w:rPr>
      </w:pPr>
      <w:proofErr w:type="spellStart"/>
      <w:r w:rsidRPr="009C221C">
        <w:rPr>
          <w:lang w:val="uk-UA"/>
        </w:rPr>
        <w:t>д.ю.н</w:t>
      </w:r>
      <w:proofErr w:type="spellEnd"/>
      <w:r w:rsidRPr="009C221C">
        <w:rPr>
          <w:lang w:val="uk-UA"/>
        </w:rPr>
        <w:t xml:space="preserve">., </w:t>
      </w:r>
      <w:proofErr w:type="spellStart"/>
      <w:r w:rsidRPr="009C221C">
        <w:rPr>
          <w:lang w:val="uk-UA"/>
        </w:rPr>
        <w:t>доц</w:t>
      </w:r>
      <w:proofErr w:type="spellEnd"/>
      <w:r w:rsidRPr="009C221C">
        <w:rPr>
          <w:lang w:val="uk-UA"/>
        </w:rPr>
        <w:t xml:space="preserve"> </w:t>
      </w:r>
      <w:proofErr w:type="spellStart"/>
      <w:r w:rsidRPr="009C221C">
        <w:rPr>
          <w:lang w:val="uk-UA"/>
        </w:rPr>
        <w:t>Фурашев</w:t>
      </w:r>
      <w:proofErr w:type="spellEnd"/>
      <w:r w:rsidRPr="009C221C">
        <w:rPr>
          <w:lang w:val="uk-UA"/>
        </w:rPr>
        <w:t xml:space="preserve"> В.М.,  викл. </w:t>
      </w:r>
      <w:proofErr w:type="spellStart"/>
      <w:r w:rsidRPr="009C221C">
        <w:rPr>
          <w:lang w:val="uk-UA"/>
        </w:rPr>
        <w:t>Юдкова</w:t>
      </w:r>
      <w:proofErr w:type="spellEnd"/>
      <w:r w:rsidRPr="009C221C">
        <w:rPr>
          <w:lang w:val="uk-UA"/>
        </w:rPr>
        <w:t xml:space="preserve"> К. В.</w:t>
      </w:r>
    </w:p>
    <w:p w:rsidR="009E7DC9" w:rsidRPr="009C221C" w:rsidRDefault="009E7DC9" w:rsidP="0030398E">
      <w:pPr>
        <w:pStyle w:val="a3"/>
        <w:spacing w:before="0" w:beforeAutospacing="0" w:after="0" w:afterAutospacing="0" w:line="276" w:lineRule="auto"/>
        <w:ind w:firstLine="284"/>
        <w:jc w:val="right"/>
        <w:rPr>
          <w:b/>
          <w:lang w:val="uk-UA"/>
        </w:rPr>
      </w:pP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lang w:val="uk-UA"/>
        </w:rPr>
      </w:pPr>
      <w:proofErr w:type="spellStart"/>
      <w:r w:rsidRPr="009C221C">
        <w:rPr>
          <w:lang w:val="uk-UA"/>
        </w:rPr>
        <w:t>Козодаева</w:t>
      </w:r>
      <w:proofErr w:type="spellEnd"/>
      <w:r w:rsidRPr="009C221C">
        <w:rPr>
          <w:lang w:val="uk-UA"/>
        </w:rPr>
        <w:t xml:space="preserve"> О.Н.</w:t>
      </w: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b/>
          <w:lang w:val="uk-UA"/>
        </w:rPr>
      </w:pPr>
      <w:r w:rsidRPr="009C221C">
        <w:rPr>
          <w:b/>
          <w:lang w:val="uk-UA"/>
        </w:rPr>
        <w:t>ПРАВОВЫЕ ОСНОВЫ ФОРМИРОВАНИЯ ГОСУДАРСТВЕННОЙ ПОЛИТИКИ В ОБЛАСТИ ОБЕСПЕЧЕНИЯ ИНФОРМАЦИОННОЙ БЕЗОПАСНОСТИ</w:t>
      </w: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lang w:val="uk-UA"/>
        </w:rPr>
      </w:pPr>
      <w:r w:rsidRPr="009C221C">
        <w:rPr>
          <w:lang w:val="uk-UA"/>
        </w:rPr>
        <w:t>Кравченко О.М.</w:t>
      </w: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b/>
          <w:lang w:val="uk-UA"/>
        </w:rPr>
      </w:pPr>
      <w:r w:rsidRPr="009C221C">
        <w:rPr>
          <w:b/>
          <w:lang w:val="uk-UA"/>
        </w:rPr>
        <w:t>ПРОМИСЛОВЕ ШПИГУНСТВO</w:t>
      </w: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lang w:val="uk-UA"/>
        </w:rPr>
      </w:pPr>
      <w:r w:rsidRPr="009C221C">
        <w:rPr>
          <w:lang w:val="uk-UA"/>
        </w:rPr>
        <w:t>Кирилюк А.О.</w:t>
      </w: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b/>
          <w:lang w:val="uk-UA"/>
        </w:rPr>
      </w:pPr>
      <w:r w:rsidRPr="009C221C">
        <w:rPr>
          <w:b/>
          <w:lang w:val="uk-UA"/>
        </w:rPr>
        <w:t>ТРАНСФОРМАЦІЯ ФОРМУВАННЯ ІНФОРМАЦІЙНОЇ БЕЗПЕКИ США ПІСЛЯ ТЕРАКТУ 11.09.2001.</w:t>
      </w:r>
    </w:p>
    <w:p w:rsidR="00F860C2" w:rsidRPr="009C221C" w:rsidRDefault="00F860C2" w:rsidP="0030398E">
      <w:pPr>
        <w:pStyle w:val="a3"/>
        <w:spacing w:before="0" w:beforeAutospacing="0" w:after="0" w:afterAutospacing="0" w:line="276" w:lineRule="auto"/>
        <w:ind w:firstLine="284"/>
        <w:rPr>
          <w:lang w:val="uk-UA"/>
        </w:rPr>
      </w:pP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lang w:val="uk-UA"/>
        </w:rPr>
      </w:pPr>
      <w:r w:rsidRPr="009C221C">
        <w:rPr>
          <w:lang w:val="uk-UA"/>
        </w:rPr>
        <w:lastRenderedPageBreak/>
        <w:t>Шаркань Я.П.</w:t>
      </w: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b/>
          <w:lang w:val="uk-UA"/>
        </w:rPr>
      </w:pPr>
      <w:r w:rsidRPr="009C221C">
        <w:rPr>
          <w:b/>
          <w:lang w:val="uk-UA"/>
        </w:rPr>
        <w:t>ПРОБЛЕМИ РЕЄСТРАЦІЇ ПРАВА ВЛАСНОСТІ НА КОМП'ЮТЕРНУ ПРОГРАМУ</w:t>
      </w: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lang w:val="uk-UA"/>
        </w:rPr>
      </w:pPr>
      <w:r w:rsidRPr="009C221C">
        <w:rPr>
          <w:lang w:val="uk-UA"/>
        </w:rPr>
        <w:t>Янчук А.О.</w:t>
      </w: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b/>
          <w:lang w:val="uk-UA"/>
        </w:rPr>
      </w:pPr>
      <w:r w:rsidRPr="009C221C">
        <w:rPr>
          <w:b/>
          <w:lang w:val="uk-UA"/>
        </w:rPr>
        <w:t>ТЕКСТИ ПЕРЕКЛАДІВ, ЯКІ ЗАХИЩАЮТЬСЯ АВТОРСЬКИМ ПРАВОМ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9E7DC9" w:rsidRPr="009C221C" w:rsidRDefault="009E7DC9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160464" w:rsidRPr="009C221C" w:rsidRDefault="00DB5CAA" w:rsidP="0030398E">
      <w:pPr>
        <w:pStyle w:val="a5"/>
        <w:ind w:firstLine="284"/>
        <w:jc w:val="center"/>
        <w:rPr>
          <w:rStyle w:val="a4"/>
          <w:b/>
          <w:color w:val="auto"/>
          <w:sz w:val="24"/>
          <w:szCs w:val="24"/>
        </w:rPr>
      </w:pPr>
      <w:hyperlink w:anchor="_Toc451262008" w:history="1">
        <w:r w:rsidR="00160464" w:rsidRPr="009C221C">
          <w:rPr>
            <w:rStyle w:val="a4"/>
            <w:b/>
            <w:color w:val="auto"/>
            <w:sz w:val="24"/>
            <w:szCs w:val="24"/>
          </w:rPr>
          <w:t>СЕКЦІЯ №5. ПРОБЛЕМИ ЦИВІЛЬНОГО І ГОСПОДАРСЬКОГО ПРАВА ТА ГОСПОДАРСЬКОГО ПРОЦЕСУ</w:t>
        </w:r>
      </w:hyperlink>
    </w:p>
    <w:p w:rsidR="009E7DC9" w:rsidRPr="009C221C" w:rsidRDefault="009E7DC9" w:rsidP="0030398E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870E99" w:rsidRPr="009C221C" w:rsidRDefault="00160464" w:rsidP="0030398E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 xml:space="preserve">Наукові керівники: к.ю.н., доц.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Бевз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С.І., </w:t>
      </w:r>
    </w:p>
    <w:p w:rsidR="00160464" w:rsidRPr="009C221C" w:rsidRDefault="00160464" w:rsidP="0030398E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к.і.н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., доц.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Цирфа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Г. О.,  ст. викл.  Бежевець А.М.,</w:t>
      </w:r>
    </w:p>
    <w:p w:rsidR="00160464" w:rsidRPr="009C221C" w:rsidRDefault="00160464" w:rsidP="0030398E">
      <w:pPr>
        <w:pStyle w:val="1"/>
        <w:rPr>
          <w:color w:val="auto"/>
        </w:rPr>
      </w:pPr>
    </w:p>
    <w:p w:rsidR="009E7DC9" w:rsidRPr="009C221C" w:rsidRDefault="009E7DC9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Mazur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P.</w:t>
      </w:r>
    </w:p>
    <w:p w:rsidR="009E7DC9" w:rsidRPr="009C221C" w:rsidRDefault="009E7DC9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REPRESENTATIONS AND WARRANTIES IN M&amp;A TRANSACTIONS IN GERMANY AND IN POLAND</w:t>
      </w:r>
    </w:p>
    <w:p w:rsidR="009E7DC9" w:rsidRPr="009C221C" w:rsidRDefault="009E7DC9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Гелич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9E7DC9" w:rsidRPr="009C221C" w:rsidRDefault="009E7DC9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КЛАСИФІКАЦІЯ ВИДІВ ПРАВОНАСТУПНИЦТВА В ЦИВІЛЬНОМУ ПРАВІ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Кучаковська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Н.О.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ЩОДО ПРЕДМЕТУ ДОГОВОРУ ПІДРЯДУ НА КАПІТАЛЬНЕ БУДІВНИЦТВО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Лата Н.Ф.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ОСОБЛИВОСТІ ЗАСТОСУВАННЯ ДОКАЗІВ В ЕЛЕКТРОННІЙ ФОРМІ В ГОСПОДАРСЬКОМУ ПРОЦЕСІ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Звягіна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І.Н.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ЗМІНИ В КОРПОРАТИВНОМУ ЗАКОНОДАВСТВІ. ЧОГО ЧЕКАТИ?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Сєрая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СКАСУВАННЯ ДОВІРЕНОСТІ: ПРАКТИЧНИЙ АСПЕКТ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 xml:space="preserve">Баранова В.О.,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Потапенко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ПІРАТСТВО ЯК ЗЛОЧИН У ГАЛУЗІ АВТОРСЬКОГО ПРАВА ТА СУМІЖНИХ ПРАВ: ПОГЛЯД НА ПРОБЛЕМУ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Волкова В. І., Охота Г. О.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ПРАВО ВЛАСНОСТІ НА ВЛАСНЕ ТІЛО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Горковлюк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Т., Павлюк Т.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МЕДІАЦІЯ ЯК СПОСІБ ВИРІШЕННЯ СПОРІВ У ЦИВІЛЬНИХ СПРАВАХ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Діденко Ю. П.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ДО ПИТАННЯ ЗЛОВЖИВАННЯ БАТЬКІВСЬКИМИ ПРАВАМИ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Комова Д.Ю.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ДЕРЖАВНА ПІДТРИМКА ФЕРМЕРСЬКИХ ГОСПОДАРСТВ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Красенко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М.М., Швець С.М.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ПРАВОВІДНОСИНИ У СФЕРІ ДОНОРСТВА ОРГАНІВ ТА ІНШИХ АНАТОМІЧНИХ МАТЕРІАЛІВ І РЕПРОДУКТИВНИХ КЛІТИН: ПРОБЛЕМИ ЦИВІЛЬНО-ПРАВОВОГО РЕГУЛЮВАННЯ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Михайленко М.В.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ГЕОГРАФІЧНЕ ЗАЗНАЧЕННЯ ЯК ОБ’ЄКТ ПРАВА ІНТЕЛЕКТУАЛЬНОЇ ВЛАСНОСТІ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Очеретяна О.В.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ДІЛОВА РЕПУТАЦІЯ СУБ’ЄКТІВ ГОСПОДАРЮВАННЯ: ПОНЯТТЯ ТА ПРИЙОМИ ЗАХИСТУ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Поліщук К.І.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ЖИТИ: ПРАВО ЧИ ОБОВ’ЯЗОК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lastRenderedPageBreak/>
        <w:t>Серветник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ПОРІВНЯЛЬНА ХАРАКТЕРИСТИКА УЧАСНИКІВ ГОСПОДАРСЬКОГО ПРОЦЕСУ ЗА ЧИННИМ ГПК ТА ПРОЕКТОМ ГПК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Тавберідзе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І. Н.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ЧИ ПОТРІБЕН УКРАЇНСЬКОМУ ЗАКОНОДАВСТВУ «СТАРТАП»?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Шабельник К.П.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 xml:space="preserve">ПРИНЦИП ГЛАСНОСТІ СУДОВОГО ПРОЦЕСУ В ЧАСТИНІ </w:t>
      </w:r>
      <w:proofErr w:type="spellStart"/>
      <w:r w:rsidRPr="009C221C">
        <w:rPr>
          <w:rFonts w:ascii="Times New Roman" w:hAnsi="Times New Roman" w:cs="Times New Roman"/>
          <w:b/>
          <w:sz w:val="24"/>
          <w:szCs w:val="24"/>
        </w:rPr>
        <w:t>ФОТО-</w:t>
      </w:r>
      <w:proofErr w:type="spellEnd"/>
      <w:r w:rsidRPr="009C221C">
        <w:rPr>
          <w:rFonts w:ascii="Times New Roman" w:hAnsi="Times New Roman" w:cs="Times New Roman"/>
          <w:b/>
          <w:sz w:val="24"/>
          <w:szCs w:val="24"/>
        </w:rPr>
        <w:t>, ВІДЕО- ТА ЗВУКОЗАПИСУ СУДОВОГО ЗАСІДАННЯ В КОНТЕКСТІ СУДОВОЇ РЕФОРМИ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Шевченко А.М.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ПИТАННЯ ЗАХИСТУ КОРПОРАТИВНИХ ПРАВ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Шуст Н.А.</w:t>
      </w:r>
    </w:p>
    <w:p w:rsidR="00160464" w:rsidRPr="009C221C" w:rsidRDefault="00160464" w:rsidP="0030398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МІЖНАРОДНІ ТОРГІВЕЛЬНІ ТЕРМІНИ «ІНКОТЕРМС» В СИСТЕМІ ДЖЕРЕЛ ДОГОВІРНОГО ПРАВА: ЗВИЧАЙ, МІЖНАРОДНИЙ ДОГОВІР ЧИ ЗАКОН</w:t>
      </w:r>
    </w:p>
    <w:p w:rsidR="002C233E" w:rsidRPr="009C221C" w:rsidRDefault="002C233E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9E7DC9" w:rsidRPr="009C221C" w:rsidRDefault="009E7DC9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160464" w:rsidRPr="009C221C" w:rsidRDefault="00870E99" w:rsidP="0030398E">
      <w:pPr>
        <w:pStyle w:val="a3"/>
        <w:spacing w:before="0" w:beforeAutospacing="0" w:after="0" w:afterAutospacing="0" w:line="276" w:lineRule="auto"/>
        <w:ind w:firstLine="284"/>
        <w:jc w:val="center"/>
        <w:rPr>
          <w:b/>
          <w:u w:val="single"/>
          <w:lang w:val="uk-UA"/>
        </w:rPr>
      </w:pPr>
      <w:r w:rsidRPr="009C221C">
        <w:rPr>
          <w:b/>
          <w:u w:val="single"/>
          <w:lang w:val="uk-UA"/>
        </w:rPr>
        <w:t>СЕКЦІЯ №6. КРИМІНАЛЬНИЙПРОЦЕС, КРИМІНАЛІСТИКА ТА СУДОВАЕКСПЕРТИЗА</w:t>
      </w:r>
    </w:p>
    <w:p w:rsidR="009E7DC9" w:rsidRPr="009C221C" w:rsidRDefault="009E7DC9" w:rsidP="0030398E">
      <w:pPr>
        <w:pStyle w:val="a3"/>
        <w:spacing w:before="0" w:beforeAutospacing="0" w:after="0" w:afterAutospacing="0" w:line="276" w:lineRule="auto"/>
        <w:ind w:firstLine="284"/>
        <w:jc w:val="center"/>
        <w:rPr>
          <w:b/>
          <w:u w:val="single"/>
          <w:lang w:val="uk-UA"/>
        </w:rPr>
      </w:pPr>
    </w:p>
    <w:p w:rsidR="00870E99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jc w:val="right"/>
        <w:rPr>
          <w:lang w:val="uk-UA"/>
        </w:rPr>
      </w:pPr>
      <w:r w:rsidRPr="009C221C">
        <w:rPr>
          <w:lang w:val="uk-UA"/>
        </w:rPr>
        <w:t>Науков</w:t>
      </w:r>
      <w:r w:rsidR="00870E99" w:rsidRPr="009C221C">
        <w:rPr>
          <w:lang w:val="uk-UA"/>
        </w:rPr>
        <w:t xml:space="preserve">і </w:t>
      </w:r>
      <w:r w:rsidRPr="009C221C">
        <w:rPr>
          <w:lang w:val="uk-UA"/>
        </w:rPr>
        <w:t>керівник</w:t>
      </w:r>
      <w:r w:rsidR="00870E99" w:rsidRPr="009C221C">
        <w:rPr>
          <w:lang w:val="uk-UA"/>
        </w:rPr>
        <w:t>и</w:t>
      </w:r>
      <w:r w:rsidRPr="009C221C">
        <w:rPr>
          <w:lang w:val="uk-UA"/>
        </w:rPr>
        <w:t xml:space="preserve">: </w:t>
      </w:r>
      <w:proofErr w:type="spellStart"/>
      <w:r w:rsidRPr="009C221C">
        <w:rPr>
          <w:lang w:val="uk-UA"/>
        </w:rPr>
        <w:t>д.ю.н</w:t>
      </w:r>
      <w:proofErr w:type="spellEnd"/>
      <w:r w:rsidRPr="009C221C">
        <w:rPr>
          <w:lang w:val="uk-UA"/>
        </w:rPr>
        <w:t xml:space="preserve">., проф. </w:t>
      </w:r>
      <w:proofErr w:type="spellStart"/>
      <w:r w:rsidRPr="009C221C">
        <w:rPr>
          <w:lang w:val="uk-UA"/>
        </w:rPr>
        <w:t>Лук'янчиков</w:t>
      </w:r>
      <w:proofErr w:type="spellEnd"/>
      <w:r w:rsidRPr="009C221C">
        <w:rPr>
          <w:lang w:val="uk-UA"/>
        </w:rPr>
        <w:t xml:space="preserve"> Є. Д., </w:t>
      </w: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jc w:val="right"/>
        <w:rPr>
          <w:lang w:val="uk-UA"/>
        </w:rPr>
      </w:pPr>
      <w:r w:rsidRPr="009C221C">
        <w:rPr>
          <w:lang w:val="uk-UA"/>
        </w:rPr>
        <w:t xml:space="preserve">к.ю.н., доц. </w:t>
      </w:r>
      <w:proofErr w:type="spellStart"/>
      <w:r w:rsidRPr="009C221C">
        <w:rPr>
          <w:lang w:val="uk-UA"/>
        </w:rPr>
        <w:t>Петряєв</w:t>
      </w:r>
      <w:proofErr w:type="spellEnd"/>
      <w:r w:rsidRPr="009C221C">
        <w:rPr>
          <w:lang w:val="uk-UA"/>
        </w:rPr>
        <w:t xml:space="preserve"> С. Ю.</w:t>
      </w:r>
    </w:p>
    <w:p w:rsidR="009E7DC9" w:rsidRPr="009C221C" w:rsidRDefault="009E7DC9" w:rsidP="0030398E">
      <w:pPr>
        <w:pStyle w:val="a3"/>
        <w:spacing w:before="0" w:beforeAutospacing="0" w:after="0" w:afterAutospacing="0" w:line="276" w:lineRule="auto"/>
        <w:ind w:firstLine="284"/>
        <w:jc w:val="right"/>
        <w:rPr>
          <w:lang w:val="uk-UA"/>
        </w:rPr>
      </w:pP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lang w:val="uk-UA"/>
        </w:rPr>
      </w:pPr>
      <w:r w:rsidRPr="009C221C">
        <w:rPr>
          <w:lang w:val="uk-UA"/>
        </w:rPr>
        <w:t>Костенко І.В</w:t>
      </w: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b/>
          <w:lang w:val="uk-UA"/>
        </w:rPr>
      </w:pPr>
      <w:r w:rsidRPr="009C221C">
        <w:rPr>
          <w:b/>
          <w:lang w:val="uk-UA"/>
        </w:rPr>
        <w:t>ІНСТИТУТ СУДУ ПРИСЯЖНИХ В УКРАЇНІ</w:t>
      </w:r>
    </w:p>
    <w:p w:rsidR="00160464" w:rsidRPr="009C221C" w:rsidRDefault="00160464" w:rsidP="0030398E">
      <w:pPr>
        <w:pStyle w:val="a3"/>
        <w:spacing w:before="0" w:beforeAutospacing="0" w:after="0" w:afterAutospacing="0" w:line="276" w:lineRule="auto"/>
        <w:ind w:firstLine="284"/>
        <w:rPr>
          <w:lang w:val="uk-UA"/>
        </w:rPr>
      </w:pPr>
      <w:proofErr w:type="spellStart"/>
      <w:r w:rsidRPr="009C221C">
        <w:rPr>
          <w:lang w:val="uk-UA"/>
        </w:rPr>
        <w:t>Сандул</w:t>
      </w:r>
      <w:proofErr w:type="spellEnd"/>
      <w:r w:rsidRPr="009C221C">
        <w:rPr>
          <w:lang w:val="uk-UA"/>
        </w:rPr>
        <w:t xml:space="preserve"> В.О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ОБСТАНОВКА ВЧИНЕННЯ ВІЙСЬКОВИХ КРИМІНАЛЬНИХ ПРАВОПОРУШЕНЬ ЯК ЕЛЕМЕНТ КРИМІНАЛІСТИЧНОЇ ХАРАКТЕРИСТИКИ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Костенко А.В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22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ПІДТРИМАННЯ ДЕРЖАВНОГО ОБВИНУВАЧЕННЯ ЯК КОНСТИТУЦІЙНА ФУНКЦІЯ ПРОКУРАТУРИ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221C">
        <w:rPr>
          <w:rFonts w:ascii="Times New Roman" w:hAnsi="Times New Roman" w:cs="Times New Roman"/>
          <w:sz w:val="24"/>
          <w:szCs w:val="24"/>
          <w:shd w:val="clear" w:color="auto" w:fill="FFFFFF"/>
        </w:rPr>
        <w:t>Костенко С.В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22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ТРАНСФОРМАЦІЯ ФУНКЦІЙ ПРОКУРАТУРИ В СУЧАСНИХ УМОВАХ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  <w:shd w:val="clear" w:color="auto" w:fill="FFFFFF"/>
        </w:rPr>
        <w:t>Трощин</w:t>
      </w:r>
      <w:proofErr w:type="spellEnd"/>
      <w:r w:rsidRPr="009C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Р.В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22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ЗАЛУЧЕННЯ ЕКСПЕРТА У КРИМІНАЛЬНОМУ ПРОЦЕСІ УКРАЇНИ У ВІДПОВІДНІСТЬ ЗАКОНОДАВСТВУ ЄВРОПЕЙСЬКОГО СОЮЗУ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  <w:shd w:val="clear" w:color="auto" w:fill="FFFFFF"/>
        </w:rPr>
        <w:t>Ковалюк</w:t>
      </w:r>
      <w:proofErr w:type="spellEnd"/>
      <w:r w:rsidRPr="009C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М.О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22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МОЖЛИВОСТІ СУДОВИХ ЕКСПЕРТИЗ У ВИВЧЕННІ ПРИЧИН ТА ОБСТАВИН, ЩО СПРИЯЮТЬ ВЧИНЕННЮ ЗЛОЧИНІВ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0E99" w:rsidRPr="009C221C" w:rsidRDefault="00870E99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0464" w:rsidRPr="009C221C" w:rsidRDefault="00870E99" w:rsidP="0030398E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21C">
        <w:rPr>
          <w:rFonts w:ascii="Times New Roman" w:hAnsi="Times New Roman" w:cs="Times New Roman"/>
          <w:b/>
          <w:sz w:val="24"/>
          <w:szCs w:val="24"/>
          <w:u w:val="single"/>
        </w:rPr>
        <w:t>СЕКЦІЯ №7 ПУБЛІЧНЕ УПРАВЛІННЯ ТА АДМІНІСТРУВАННЯ</w:t>
      </w:r>
    </w:p>
    <w:p w:rsidR="009E7DC9" w:rsidRPr="009C221C" w:rsidRDefault="009E7DC9" w:rsidP="0030398E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0464" w:rsidRPr="009C221C" w:rsidRDefault="00160464" w:rsidP="0030398E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 xml:space="preserve">Науковий керівник: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к.філос.н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>., доц. Мельниченко А. А.</w:t>
      </w:r>
    </w:p>
    <w:p w:rsidR="009E7DC9" w:rsidRPr="009C221C" w:rsidRDefault="009E7DC9" w:rsidP="0030398E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F860C2" w:rsidRPr="009C221C" w:rsidRDefault="00F860C2" w:rsidP="00F860C2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Єгорова В.С.</w:t>
      </w:r>
    </w:p>
    <w:p w:rsidR="00F860C2" w:rsidRPr="009C221C" w:rsidRDefault="00F860C2" w:rsidP="00F860C2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ВПРОВАДЖЕННЯ ЕЛЕКТРОННОГО ПАРЛАМЕНТУ В УКРАЇНІ</w:t>
      </w:r>
    </w:p>
    <w:p w:rsidR="00F860C2" w:rsidRPr="009C221C" w:rsidRDefault="00F860C2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F860C2" w:rsidRPr="009C221C" w:rsidRDefault="00F860C2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lastRenderedPageBreak/>
        <w:t>Приходько І. В.</w:t>
      </w:r>
    </w:p>
    <w:p w:rsidR="00160464" w:rsidRPr="009C221C" w:rsidRDefault="00870E99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ПРАВОВЕ ЗАБЕЗПЕЧЕННЯ ПРОЦЕСІВ ДЕЦЕНТРАЛІЗАЦІЇ ВЛАДИ: ЄВРОПЕЙСЬКИЙ ДОСВІД ДЛЯ УКРАЇНИ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Гожій І.О.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ПРОГРАМА ЗАБЕЗПЕЧЕННЯ ГРОМАДЯН ДОСТУПНИМ ЖИТЛОМ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Ієвлєва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Л. І.</w:t>
      </w:r>
    </w:p>
    <w:p w:rsidR="00160464" w:rsidRPr="009C221C" w:rsidRDefault="00870E99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КОНФЛІКТ ІНТЕРЕСІВ В ОРГАНАХ ПУБЛІЧНОЇ ВЛАДИ: СУТНІСТЬ ТА ПЕРЕДУМОВИ ВИНИКНЕННЯ</w:t>
      </w:r>
    </w:p>
    <w:p w:rsidR="009E7DC9" w:rsidRPr="009C221C" w:rsidRDefault="009E7DC9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60464" w:rsidRPr="009C221C" w:rsidRDefault="00160464" w:rsidP="0030398E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СЕКЦІЯ №8. ЦИВІЛЬНИЙ ПРОЦЕС. ПРОБЛЕМИ ЗАХИСТУ ЖИТЛОВИХ ПРАВ</w:t>
      </w:r>
    </w:p>
    <w:p w:rsidR="009E7DC9" w:rsidRPr="009C221C" w:rsidRDefault="009E7DC9" w:rsidP="0030398E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464" w:rsidRPr="009C221C" w:rsidRDefault="00160464" w:rsidP="0030398E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 xml:space="preserve">Наукові керівники: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ст.викл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. Гожій І.О., ст. викл. </w:t>
      </w: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Солончук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9E7DC9" w:rsidRPr="009C221C" w:rsidRDefault="009E7DC9" w:rsidP="0030398E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Солончук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ВОЛЕВИЯВЛЕННЯ ВІДПОВІДАЧА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Леонова Т.А.</w:t>
      </w:r>
    </w:p>
    <w:p w:rsidR="00160464" w:rsidRPr="009C221C" w:rsidRDefault="00160464" w:rsidP="00D529E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ПРОБЛЕМЫ РЕАЛИЗАЦИИ ОТДЕЛЬНЫХ МЕР ПРОЦЕССУАЛЬНОГО ПРИНУЖДЕНИЯ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Aненков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І.А.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ОСОБЛИВОСТІ ЦИВІЛЬНОГО ПРОВAДЖЕННЯ У ВЕРХОВНОМУ СУДІ УКРAЇНИ( У ПОРІВНЯННІ З ІНШИМИ ВИДAМИ ПРОВAДЖЕНЬ)</w:t>
      </w:r>
    </w:p>
    <w:p w:rsidR="00160464" w:rsidRPr="009C221C" w:rsidRDefault="009E7DC9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 xml:space="preserve">Бондаренко </w:t>
      </w:r>
      <w:r w:rsidR="00160464" w:rsidRPr="009C221C">
        <w:rPr>
          <w:rFonts w:ascii="Times New Roman" w:hAnsi="Times New Roman" w:cs="Times New Roman"/>
          <w:sz w:val="24"/>
          <w:szCs w:val="24"/>
        </w:rPr>
        <w:t>І. І.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ПРОБЛЕМАТИКА ПРИНЦИПУ ГЛАСНОСТІ І ВІДКРИТОСТІ     ЦИВІЛЬНОГО ПРОЦЕСУ В УКРАЇНІ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Васільєва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І.О.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КАСАЦІЙНЕ ОСКАРЖЕННЯ У ЦИВІЛЬНОМУ ПРОЦЕСІ ЯК ГАРАНТІЯ ЗАБЕЗПЕЧЕННЯ ЗАКОННОСТІ СУДОВИХ РІШЕНЬ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Вдовиченко Н.О.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ПРОЦЕСУАЛЬНИЙ ПОРЯДОК СУДОВОГО РОЗГЛЯДУ ЦИВІЛЬНОЇ СПРАВИ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Вінтоник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ЗАСТОСУВАННЯ ВИСНОВКІВ ВСУ В КОНТЕКСТІ ЦИВІЛЬНОГО СУДОЧИНСТВА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Ворона В.О.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ЗАОЧНИЙ РОЗГЛЯД СПРАВИ У ЦИВІЛЬНОМУ ПРОЦЕСІ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Гарбузов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І.Ю.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УЧАСТЬ В ЦИВІЛЬНОМУ ПРОЦЕСІ В РЕЖИМІ ВІДЕОКОНФЕРЕНЦІЇ: ПРОБЛЕМИ ЗАСТОСУВАННЯ ТА ШЛЯХИ ВДОСКОНАЛЕННЯ ЗАКОНОДАВСТВА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Герасимчук А.І.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ВІДВІД СУДДІ У ЦИВІЛЬНОМУ СУДОЧИНСТВІ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Гожа Б.Б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ОСОБЛИВОСТІ ПРОВАДЖЕННЯ В ЦИВІЛЬНИХ СПРАВАХ З ІНОЗЕМНИМ ЕЛЕМЕНТОМ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Головко Т.Є.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ОСКАРЖЕННЯ РІШЕНЬ ТРЕТЕЙСЬКИХ СУДІВ ТА ВИДАЧА ВИКОНАВЧОГО ЛИСТА ДЛЯ ЇХ ВИКОНАННЯ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Гончарова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СУДОВІ ДОРУЧЕННЯ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Григор’єва (Рубель)  М.Р.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lastRenderedPageBreak/>
        <w:t>АКТУАЛЬНІ ПРОБЛЕМИ ВИКОНАВЧОГО ПРОВАДЖЕННЯ У ЦИВІЛЬНОМУ ПРОЦЕСІ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</w:rPr>
        <w:t>Григорян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АЛЬТЕРНАТИВНІ ФОРМИ ВРЕГУЛЮВАННЯ СПОРІВ: ПОНЯТТЯ, ПЕРЕВАГИ Й НЕДОЛІКИ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Дворніченко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Ю.О.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КАСАЦІЙНЕ ОСКАРЖЕННЯ У ЦИВІЛЬНОМУ ПРОЦЕС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Дирів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А. А.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МЕДІАЦІЯ ЯК СПОСІБ ВРЕГУЛЮВАННЯ СПОРУ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Єсипенко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Ю.О.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ОСОБЛИВОСТІ ЦИВІЛЬНОГО ПРОВАДЖЕННЯ У ВЕРХОВНОМУ СУДІ УКРАЇНИ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Жеребчук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НАКАЗНЕ ПРОВАДЖЕННЯ: ІСТОРІЯ Й СУЧАСНІСТЬ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Зайома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ПОРІВНЯЛЬНА ХАРАКТЕРИСТИКА АПЕЛЯЦІЙНОГО ТА КАСАЦІЙНОГО ОСКАРЖЕННЯ РІШЕНЬ СУДУ В ЦИВІЛЬНОМУ ПРОЦЕСІ (СПІЛЬНІ ТА ВІДМІННІ РИСИ)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Каліберда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МЕДІАЦІЯ ТА ЦИВІЛЬНИЙ ПРОЦЕС: ПЕРСПЕКТИВИ ТА РОЗВИТОК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Кравчук А.С.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ПОРІВНЯЛЬНА ХАРАКТЕРИСТИКА АПЕЛЯЦІЙНОГО ТА КАСАЦІЙНОГО ОСКАРЖЕННЯ РІШЕНЬ СУДУ У ЦИВІЛЬНОМУ ПРОЦЕСІ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Кузьменко Є.І.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СУДОВІ РІШЕННЯ  В ЦИВІЛЬНОМУ ПРОЦЕСІ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Кузьмич М.А.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ПРОГАЛИНИ В ПРОЦЕДУРІ ОПОВІЩЕННЯ ОСІБ У ЦИВІЛЬНОМУ    ПРОЦЕСІ УКРАЇНИ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Куляша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АДВОКАТСЬКА МОНОПОЛІЯ" В УКРАЇНСЬКИХ РЕАЛІЯХ:АСПЕКТ ЦИВІЛЬНОГО ПРОЦЕСУАЛЬНОГО ЗАКОНОДАВСТВА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Кушнір К.О.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УСКЛАДНЕННЯ ПІД ЧАС СУДОВОГО РОЗГЛЯДУ ЦИВІЛЬНОЇ СПРАВИ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Лімонов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А. І.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 xml:space="preserve">ПРАВОВЕ РЕГУЛЮВАННЯ ЗАБЕЗПЕЧЕННЯ АПЕЛЯЦІЙНОГО ОСКАРЖЕННЯ РІШЕНЬ СУДУ У ЦИВІЛЬНИХ СПРАВАХ    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Ліненко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Ю.О.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ПРИСЯЖНІ У ЦИВІЛЬНОМУ  ПРОЦЕСІ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Лопатіна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А.С.,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 xml:space="preserve">ІСТОРІЯ РОЗВИТКУ ТА ПРАВОВЕ ЗНАЧЕННЯ ІНСТИТУТУ    НАКАЗНОГО ПРОВАДЖЕННЯ У ЦИВІЛЬНОМУ СУДОЧИНСТВІ 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Лук’яненко А.А.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ПРИВАТНИЙ ВИКОНАВЕЦЬ ЯК СУБ’ЄКТ ВИКОНАВЧОГО ПРОВАДЖЕННЯ В ЦИВІЛЬНИХ СПРАВАХ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Мамед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О. Ю.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ЗАСОБИ ДОКАЗУВАННЯ ТА ІХ ОСОБЛИВОСТІ В ЦИВІЬНОМУ ПРОЦЕСІ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Мацюк О. 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СУДОВИЙ НАКАЗ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lastRenderedPageBreak/>
        <w:t>Нагорний О.С.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 xml:space="preserve">ТРЕТЕЙСЬКІ СУДИ В УКРАЇНІ: ПЕРЕВАГИ Й НЕДОЛІКИ 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Олексюк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Д.І.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КАСАЦІЙНЕ ОСКАРЖЕННЯ В ЦИВІЛЬНОМУ ПРОЦЕСІ ЯК ГАРАНТІЯ ЗАБЕЗПЕЧЕННЯ ЗАКОННОСТІ СУДОВИХ РІШЕНЬ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Орлик К.С.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ПРАВОВЕ РЕГУЛЮВАННЯ ЗАБЕЗПЕЧЕННЯ АПЕЛЯЦІЙНОГО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ОСКАРЖЕННЯ РІШЕНЬ СУДУ У ЦИВІЛЬНИХ СПРАВАХ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Паславський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С. 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РЕФОРМУВАННЯ ІНСТИТУТУ ПРЕДСТАВНИЦТВА: МОНОПОЛІЗАЦІЯ АДВОКАТУРИ ЧИ ПРОГРЕСИВНИЙ КРОК?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Пацьора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ЗАОЧНИЙ РОЗГЛЯД ЦИВІЛЬНОЇ СПРАВИ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9C221C">
        <w:rPr>
          <w:rFonts w:ascii="Times New Roman" w:eastAsia="Calibri" w:hAnsi="Times New Roman" w:cs="Times New Roman"/>
          <w:sz w:val="24"/>
          <w:szCs w:val="24"/>
        </w:rPr>
        <w:t>Поліщук Т.Ю.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9C221C">
        <w:rPr>
          <w:rFonts w:ascii="Times New Roman" w:eastAsia="Calibri" w:hAnsi="Times New Roman" w:cs="Times New Roman"/>
          <w:b/>
          <w:sz w:val="24"/>
          <w:szCs w:val="24"/>
        </w:rPr>
        <w:t>ОСОБЛИВОСТІ НАКАЗНОГО ПРОВАДЖЕННЯ В ЦИВІЛЬНОМУ ПРОЦЕСІ</w:t>
      </w:r>
    </w:p>
    <w:p w:rsidR="00160464" w:rsidRPr="009C221C" w:rsidRDefault="00160464" w:rsidP="0030398E">
      <w:pPr>
        <w:tabs>
          <w:tab w:val="left" w:pos="0"/>
        </w:tabs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eastAsia="Times New Roman" w:hAnsi="Times New Roman" w:cs="Times New Roman"/>
          <w:sz w:val="24"/>
          <w:szCs w:val="24"/>
        </w:rPr>
        <w:t>Пучинець</w:t>
      </w:r>
      <w:proofErr w:type="spellEnd"/>
      <w:r w:rsidRPr="009C221C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160464" w:rsidRPr="009C221C" w:rsidRDefault="00160464" w:rsidP="0030398E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ПРАВОВІ ФОРМИ СУДОВИХ РІШЕНЬ: ДИСКУСІЙНІ ПИТАННЯ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Радченко Ю.В.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МИРОВА УГОДА ТА СПОСОБИ ЇЇ УКЛАДЕННЯ В ЦИВІЛЬНОМУ ПРОЦЕСІ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Руда В.В.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ЗЛОВЖИВАННЯ ЦИВІЛЬНИМИ ПРОЦЕСУАЛЬНИМИ ПРАВАМИ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Сава О. Ю.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ПРОЦЕСУАЛЬНИЙ ПОРЯДОК РОЗГЛЯДУ ЦИВІЛЬНОЇ СПРАВИ В СУДІ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Самчинська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МЕДІАЦІЯ ЯК АЛЬТЕРНАТИВНИЙ СПОСІБ ВИРІШЕННЯ СПОРІВ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Симороз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О. 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ВИЗНАННЯ І ВИКОНАННЯ РІШЕНЬ ІНОЗЕМНИХ СУДІВ В ЦИВІЛЬНИХ СПРАВАХ В УКРАЇНІ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Скаржинський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СУДОВИЙ НАКАЗ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Скиба Я.В.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ПЕРСПЕКТИВИ ВПРОВАДЖЕННЯ ЕЛЕКТРОННОГО НАКАЗНОГО ПРОВАДЖЕННЯ В УКРАЇНІ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Скляр Н.В.</w:t>
      </w:r>
    </w:p>
    <w:p w:rsidR="00160464" w:rsidRPr="009C221C" w:rsidRDefault="00160464" w:rsidP="000572C7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ОСОБЛИВОСТІ ТА ПРОБЛЕМНІ ПИТАННЯ ОКРЕМОГО ПРОВАДЖЕННЯ У ЦИВІЛЬНОМУ СУДОЧИНСТВІ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Стародуб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НАКАЗНЕ ПРОВАДЖЕННЯ. ПОНЯТТЯ НАКАЗНОГО ПРОВАДЖЕННЯ ТА СУДОВОГО НАКАЗУ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Стовба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ТРЕТЕЙСЬКЕ СУДОЧИНСТВО В УКРАЇНІ ЯК УЖЕ ЗРОБЛЕНИЙ КРОК НА ШЛЯХУ ДО ПРАВОВОЇ СИСТЕМИ, ЯКУ МИ БУДУЄМО.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Ступак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Ю.О.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 xml:space="preserve">ВИЩИЙ СПЕЦІАЛІЗОВАНИЙ СУД З ПИТАНЬ ІНТЕЛЕКТУАЛЬНОЇ ВЛАСНОСТІ: ПЕРСПЕКТИВИ ТА ПРОБЛЕМИ ПОЧАТКУ ДІЯЛЬНОСТІ 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Тєлєгін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А. П.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НЕДОТРИМАННЯ РОЗУМНИХ СТРОКІВ РОЗГЛЯДУ СУДАМИ ЦИВІЛЬНИХ СПРАВ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lastRenderedPageBreak/>
        <w:t>Ткаченко Ю.Г.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БЕЗОПЛАТНА ПРАВОВА ДОПОМОГА У ЦИВІЛЬНОМУ СУДОЧИНСТВІ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Уліцька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В.І.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 xml:space="preserve">ДОЦІЛЬНІСТЬ РОЗКРИТТЯ В ЦИВІЛЬНОМУ ПРОЦЕСІ ІНФОРМАЦІЇ, ЯКА МІСТИТЬ БАНКІВСЬКУ ТАЄМНИЦЮ 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Фарадж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Д. Ю.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 xml:space="preserve">ІНСТИТУТ БЕЗОПЛАТНОЇ ПРАВОВОЇ ДОПОМОГИ В  УКРАЇНІ ТА ЗАРУБІЖНИХ КРАЇНАХ      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Ціпцюра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АКТУАЛЬНІ ПРОБЛЕМИ КЛАСИФІКАЦІЇ ДОКАЗІВ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Чорній І. Ю.</w:t>
      </w:r>
    </w:p>
    <w:p w:rsidR="00160464" w:rsidRPr="009C221C" w:rsidRDefault="00160464" w:rsidP="0030398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ПОЗОВ ЯК ПРОЦЕСУАЛЬНИЙ ЗАСІБ ЗАХИСТУ ПРАВ ОСОБИ У ПОЗОВНОМУ ПРОВАДЖЕННІ</w:t>
      </w:r>
    </w:p>
    <w:p w:rsidR="00F860C2" w:rsidRPr="009C221C" w:rsidRDefault="00F860C2" w:rsidP="00F860C2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0C2" w:rsidRPr="009C221C" w:rsidRDefault="00F860C2" w:rsidP="00F860C2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 xml:space="preserve">СЕКЦІЯ №9. МІЖНАРОДНЕ ПРИВАТНЕ І ПУБЛІЧНЕ ПРАВО ТА ПРОЦЕС. </w:t>
      </w:r>
    </w:p>
    <w:p w:rsidR="00160464" w:rsidRPr="009C221C" w:rsidRDefault="00F860C2" w:rsidP="00F860C2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Науковий керівник: к.ю.н., доц. Тараненко М.М.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Тараненко М.М.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РЕТРОСПЕКТИВА ГІБРИДНОЇ АГРЕСІЇ РОСІЇ</w:t>
      </w:r>
    </w:p>
    <w:p w:rsidR="00F860C2" w:rsidRPr="009C221C" w:rsidRDefault="00F860C2" w:rsidP="00F860C2">
      <w:pPr>
        <w:tabs>
          <w:tab w:val="left" w:pos="-90"/>
          <w:tab w:val="left" w:pos="0"/>
        </w:tabs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eastAsia="Calibri" w:hAnsi="Times New Roman" w:cs="Times New Roman"/>
          <w:sz w:val="24"/>
          <w:szCs w:val="24"/>
        </w:rPr>
        <w:t>Магеррамова</w:t>
      </w:r>
      <w:proofErr w:type="spellEnd"/>
      <w:r w:rsidRPr="009C2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eastAsia="Calibri" w:hAnsi="Times New Roman" w:cs="Times New Roman"/>
          <w:sz w:val="24"/>
          <w:szCs w:val="24"/>
        </w:rPr>
        <w:t>Мехрибан</w:t>
      </w:r>
      <w:proofErr w:type="spellEnd"/>
      <w:r w:rsidRPr="009C22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60C2" w:rsidRPr="009C221C" w:rsidRDefault="00F860C2" w:rsidP="00F860C2">
      <w:pPr>
        <w:tabs>
          <w:tab w:val="left" w:pos="-90"/>
          <w:tab w:val="left" w:pos="0"/>
        </w:tabs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9C221C">
        <w:rPr>
          <w:rFonts w:ascii="Times New Roman" w:eastAsia="Calibri" w:hAnsi="Times New Roman" w:cs="Times New Roman"/>
          <w:b/>
          <w:sz w:val="24"/>
          <w:szCs w:val="24"/>
        </w:rPr>
        <w:t>ОБЩИЙ ПОДХОД ВОЕННЫМ ПРЕСТУПЛЕНИЯМ В МЕЖДУНАРОДНОМ УГОЛОВНОМ ПРАВЕ</w:t>
      </w:r>
    </w:p>
    <w:p w:rsidR="00F860C2" w:rsidRPr="009C221C" w:rsidRDefault="00F860C2" w:rsidP="00F860C2">
      <w:pPr>
        <w:tabs>
          <w:tab w:val="left" w:pos="-90"/>
          <w:tab w:val="left" w:pos="0"/>
        </w:tabs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eastAsia="Calibri" w:hAnsi="Times New Roman" w:cs="Times New Roman"/>
          <w:sz w:val="24"/>
          <w:szCs w:val="24"/>
        </w:rPr>
        <w:t>Велиева</w:t>
      </w:r>
      <w:proofErr w:type="spellEnd"/>
      <w:r w:rsidRPr="009C2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eastAsia="Calibri" w:hAnsi="Times New Roman" w:cs="Times New Roman"/>
          <w:sz w:val="24"/>
          <w:szCs w:val="24"/>
        </w:rPr>
        <w:t>Зумруд</w:t>
      </w:r>
      <w:proofErr w:type="spellEnd"/>
    </w:p>
    <w:p w:rsidR="00F860C2" w:rsidRPr="009C221C" w:rsidRDefault="00F860C2" w:rsidP="00F860C2">
      <w:pPr>
        <w:tabs>
          <w:tab w:val="left" w:pos="-90"/>
          <w:tab w:val="left" w:pos="0"/>
        </w:tabs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9C221C">
        <w:rPr>
          <w:rFonts w:ascii="Times New Roman" w:eastAsia="Calibri" w:hAnsi="Times New Roman" w:cs="Times New Roman"/>
          <w:b/>
          <w:sz w:val="24"/>
          <w:szCs w:val="24"/>
        </w:rPr>
        <w:t>ОБЩИЕ ПРИНЦИПЫ ДОПУСТИМОГО ВМЕШАТЕЛЬСТВА В ОСУЩЕСТВЛЕНИЕ ПРАВА СОБСТВЕННОСТИ</w:t>
      </w:r>
    </w:p>
    <w:p w:rsidR="00F860C2" w:rsidRPr="009C221C" w:rsidRDefault="00F860C2" w:rsidP="00F860C2">
      <w:pPr>
        <w:tabs>
          <w:tab w:val="left" w:pos="-90"/>
          <w:tab w:val="left" w:pos="0"/>
        </w:tabs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eastAsia="Calibri" w:hAnsi="Times New Roman" w:cs="Times New Roman"/>
          <w:sz w:val="24"/>
          <w:szCs w:val="24"/>
        </w:rPr>
        <w:t>Панахов</w:t>
      </w:r>
      <w:proofErr w:type="spellEnd"/>
      <w:r w:rsidRPr="009C2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221C">
        <w:rPr>
          <w:rFonts w:ascii="Times New Roman" w:eastAsia="Calibri" w:hAnsi="Times New Roman" w:cs="Times New Roman"/>
          <w:sz w:val="24"/>
          <w:szCs w:val="24"/>
        </w:rPr>
        <w:t>Анар</w:t>
      </w:r>
      <w:proofErr w:type="spellEnd"/>
    </w:p>
    <w:p w:rsidR="00F860C2" w:rsidRPr="009C221C" w:rsidRDefault="00F860C2" w:rsidP="00F860C2">
      <w:pPr>
        <w:tabs>
          <w:tab w:val="left" w:pos="-90"/>
          <w:tab w:val="left" w:pos="0"/>
        </w:tabs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9C221C">
        <w:rPr>
          <w:rFonts w:ascii="Times New Roman" w:eastAsia="Calibri" w:hAnsi="Times New Roman" w:cs="Times New Roman"/>
          <w:b/>
          <w:sz w:val="24"/>
          <w:szCs w:val="24"/>
        </w:rPr>
        <w:t>МЕЖДУНАРОДНО-ПРАВОВОЙ СТАТУС ОРГАНИЗАЦИИ СТРАН-ЭКСПОРТЕРОВ НЕФТИ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Голубоков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В. С.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ПРАВОВЕ РЕГУЛЮВАННЯ ПОВОДЖЕННЯ З ВІДХОДАМИ ЗГІДНО З УГОДОЮ ПРО АСОЦІАЦІЮ МІЖ УКРАЇНОЮ ТА ЄВРОПЕЙСЬКИМ СОЮЗОМ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Іванів І. Р.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ДО ПИТАННЯ ІНФОРМАЦІЙНОЇ ВІЙНИ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Лещенко І. К.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ГІБРИДНА ВІЙНА – АГРЕСІЯ ХХІ СТОЛІТТЯ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C221C">
        <w:rPr>
          <w:rFonts w:ascii="Times New Roman" w:hAnsi="Times New Roman" w:cs="Times New Roman"/>
          <w:sz w:val="24"/>
          <w:szCs w:val="24"/>
        </w:rPr>
        <w:t>Попович О.О.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ОСОБЛИВОСТІ ПРАВОВОГО СТАТУСУ БІЖЕНЦІВ У МІЖНАРОДНО-ПРАВОВІЙ ПРАКТИЦІ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Н.П.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ЗАХИСТ ПРАВ ЛЮДИНИ ЯК ОДНА З ГОЛОВНИХ ФУНКЦІЙ УКРАЇНСЬКОЇ ДЕРЖАВИ В УМОВАХ ДЕМОКРАТИЗАЦІЇ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C221C">
        <w:rPr>
          <w:rFonts w:ascii="Times New Roman" w:hAnsi="Times New Roman" w:cs="Times New Roman"/>
          <w:sz w:val="24"/>
          <w:szCs w:val="24"/>
        </w:rPr>
        <w:t>Харкевич</w:t>
      </w:r>
      <w:proofErr w:type="spellEnd"/>
      <w:r w:rsidRPr="009C221C">
        <w:rPr>
          <w:rFonts w:ascii="Times New Roman" w:hAnsi="Times New Roman" w:cs="Times New Roman"/>
          <w:sz w:val="24"/>
          <w:szCs w:val="24"/>
        </w:rPr>
        <w:t xml:space="preserve"> К.В.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C221C">
        <w:rPr>
          <w:rFonts w:ascii="Times New Roman" w:hAnsi="Times New Roman" w:cs="Times New Roman"/>
          <w:b/>
          <w:sz w:val="24"/>
          <w:szCs w:val="24"/>
        </w:rPr>
        <w:t>ДО ФЕНОМЕНУ ГІБРИДНОЇ ВІЙНИ</w:t>
      </w:r>
    </w:p>
    <w:p w:rsidR="009046FD" w:rsidRPr="009C221C" w:rsidRDefault="009046FD" w:rsidP="009046FD">
      <w:pPr>
        <w:spacing w:after="0"/>
        <w:ind w:firstLine="284"/>
        <w:rPr>
          <w:rFonts w:ascii="Times New Roman" w:hAnsi="Times New Roman" w:cs="Times New Roman"/>
          <w:noProof/>
          <w:sz w:val="24"/>
          <w:szCs w:val="24"/>
        </w:rPr>
      </w:pPr>
      <w:r w:rsidRPr="009C221C">
        <w:rPr>
          <w:rFonts w:ascii="Times New Roman" w:hAnsi="Times New Roman" w:cs="Times New Roman"/>
          <w:noProof/>
          <w:sz w:val="24"/>
          <w:szCs w:val="24"/>
        </w:rPr>
        <w:t>Слівак В. Є.</w:t>
      </w:r>
    </w:p>
    <w:p w:rsidR="009046FD" w:rsidRPr="009C221C" w:rsidRDefault="009046FD" w:rsidP="009046FD">
      <w:pPr>
        <w:spacing w:after="0"/>
        <w:ind w:firstLine="284"/>
        <w:rPr>
          <w:rFonts w:ascii="Times New Roman" w:hAnsi="Times New Roman" w:cs="Times New Roman"/>
          <w:b/>
          <w:noProof/>
          <w:sz w:val="24"/>
          <w:szCs w:val="24"/>
        </w:rPr>
      </w:pPr>
      <w:r w:rsidRPr="009C221C">
        <w:rPr>
          <w:rFonts w:ascii="Times New Roman" w:hAnsi="Times New Roman" w:cs="Times New Roman"/>
          <w:b/>
          <w:noProof/>
          <w:sz w:val="24"/>
          <w:szCs w:val="24"/>
        </w:rPr>
        <w:t>UNDIPLOMATIC TIMES OF A VERY DIPLOMATIC COUNTRY</w:t>
      </w:r>
    </w:p>
    <w:p w:rsidR="00F860C2" w:rsidRPr="009C221C" w:rsidRDefault="00F860C2" w:rsidP="00F860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F860C2" w:rsidRPr="009C221C" w:rsidSect="00870E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0464"/>
    <w:rsid w:val="000572C7"/>
    <w:rsid w:val="00090545"/>
    <w:rsid w:val="00160464"/>
    <w:rsid w:val="002B2035"/>
    <w:rsid w:val="002C233E"/>
    <w:rsid w:val="0030398E"/>
    <w:rsid w:val="0031252A"/>
    <w:rsid w:val="00434BA6"/>
    <w:rsid w:val="00774581"/>
    <w:rsid w:val="00870E99"/>
    <w:rsid w:val="009046FD"/>
    <w:rsid w:val="00952DB9"/>
    <w:rsid w:val="009C221C"/>
    <w:rsid w:val="009E7DC9"/>
    <w:rsid w:val="00C552A4"/>
    <w:rsid w:val="00D529ED"/>
    <w:rsid w:val="00DB5CAA"/>
    <w:rsid w:val="00DC64FF"/>
    <w:rsid w:val="00E20FFB"/>
    <w:rsid w:val="00E65CBF"/>
    <w:rsid w:val="00EF7DE5"/>
    <w:rsid w:val="00F8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160464"/>
    <w:rPr>
      <w:rFonts w:ascii="Times New Roman" w:hAnsi="Times New Roman" w:cs="Times New Roman" w:hint="default"/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9E7DC9"/>
    <w:pPr>
      <w:tabs>
        <w:tab w:val="right" w:leader="dot" w:pos="709"/>
      </w:tabs>
      <w:spacing w:after="0"/>
      <w:ind w:firstLine="284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shd w:val="clear" w:color="auto" w:fill="FFFFFF"/>
    </w:rPr>
  </w:style>
  <w:style w:type="paragraph" w:styleId="2">
    <w:name w:val="toc 2"/>
    <w:basedOn w:val="a"/>
    <w:next w:val="a"/>
    <w:autoRedefine/>
    <w:uiPriority w:val="39"/>
    <w:unhideWhenUsed/>
    <w:rsid w:val="009E7DC9"/>
    <w:pPr>
      <w:shd w:val="clear" w:color="auto" w:fill="FFFFFF"/>
      <w:tabs>
        <w:tab w:val="right" w:leader="dot" w:pos="426"/>
      </w:tabs>
      <w:spacing w:after="0"/>
      <w:ind w:firstLine="284"/>
      <w:jc w:val="both"/>
    </w:pPr>
    <w:rPr>
      <w:rFonts w:ascii="Times New Roman" w:eastAsia="Times New Roman" w:hAnsi="Times New Roman" w:cs="Times New Roman"/>
      <w:noProof/>
      <w:spacing w:val="-6"/>
      <w:sz w:val="24"/>
      <w:szCs w:val="24"/>
    </w:rPr>
  </w:style>
  <w:style w:type="paragraph" w:styleId="a5">
    <w:name w:val="No Spacing"/>
    <w:uiPriority w:val="1"/>
    <w:qFormat/>
    <w:rsid w:val="009E7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38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14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73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61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94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3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86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42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84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34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ryna%20Ivaniv\Documents\Programka_mezhnar.doc" TargetMode="External"/><Relationship Id="rId4" Type="http://schemas.openxmlformats.org/officeDocument/2006/relationships/hyperlink" Target="http://afgp.kpi.ua/2017/04/20/lawclub_kpi_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9191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12257</Words>
  <Characters>6988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Славік</dc:creator>
  <cp:keywords/>
  <dc:description/>
  <cp:lastModifiedBy>Славік</cp:lastModifiedBy>
  <cp:revision>13</cp:revision>
  <dcterms:created xsi:type="dcterms:W3CDTF">2017-05-09T20:57:00Z</dcterms:created>
  <dcterms:modified xsi:type="dcterms:W3CDTF">2017-05-12T18:56:00Z</dcterms:modified>
</cp:coreProperties>
</file>